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52C2" w14:textId="77777777" w:rsidR="00FF476F" w:rsidRPr="00C95731" w:rsidRDefault="00FF476F" w:rsidP="007F08FC">
      <w:pPr>
        <w:widowControl/>
        <w:overflowPunct/>
        <w:autoSpaceDE/>
        <w:autoSpaceDN/>
        <w:snapToGrid/>
        <w:spacing w:line="560" w:lineRule="exact"/>
        <w:ind w:leftChars="-200" w:left="-420" w:firstLineChars="0" w:firstLine="0"/>
        <w:jc w:val="left"/>
        <w:rPr>
          <w:rFonts w:eastAsia="方正黑体_GBK"/>
          <w:color w:val="000000"/>
          <w:sz w:val="32"/>
          <w:szCs w:val="32"/>
        </w:rPr>
      </w:pPr>
      <w:r w:rsidRPr="00C95731">
        <w:rPr>
          <w:rFonts w:eastAsia="方正黑体_GBK"/>
          <w:color w:val="000000"/>
          <w:sz w:val="32"/>
          <w:szCs w:val="32"/>
        </w:rPr>
        <w:t>附件</w:t>
      </w:r>
    </w:p>
    <w:p w14:paraId="0B08C228" w14:textId="77777777" w:rsidR="007F08FC" w:rsidRDefault="00FF476F" w:rsidP="007F08FC">
      <w:pPr>
        <w:snapToGrid/>
        <w:spacing w:line="560" w:lineRule="exact"/>
        <w:ind w:firstLineChars="0" w:firstLine="0"/>
        <w:jc w:val="center"/>
        <w:rPr>
          <w:rFonts w:eastAsia="方正小标宋_GBK"/>
          <w:sz w:val="44"/>
          <w:szCs w:val="44"/>
        </w:rPr>
      </w:pPr>
      <w:r w:rsidRPr="00C95731">
        <w:rPr>
          <w:rFonts w:eastAsia="方正小标宋_GBK"/>
          <w:sz w:val="44"/>
          <w:szCs w:val="44"/>
        </w:rPr>
        <w:t>泰州市卫生健康委企业行政合</w:t>
      </w:r>
      <w:proofErr w:type="gramStart"/>
      <w:r w:rsidRPr="00C95731">
        <w:rPr>
          <w:rFonts w:eastAsia="方正小标宋_GBK"/>
          <w:sz w:val="44"/>
          <w:szCs w:val="44"/>
        </w:rPr>
        <w:t>规</w:t>
      </w:r>
      <w:proofErr w:type="gramEnd"/>
      <w:r w:rsidRPr="00C95731">
        <w:rPr>
          <w:rFonts w:eastAsia="方正小标宋_GBK"/>
          <w:sz w:val="44"/>
          <w:szCs w:val="44"/>
        </w:rPr>
        <w:t>指导清单</w:t>
      </w:r>
    </w:p>
    <w:p w14:paraId="6A0D3EBD" w14:textId="77777777" w:rsidR="00FF476F" w:rsidRDefault="00FF476F" w:rsidP="007F08FC">
      <w:pPr>
        <w:snapToGrid/>
        <w:spacing w:line="560" w:lineRule="exact"/>
        <w:ind w:firstLineChars="0" w:firstLine="0"/>
        <w:jc w:val="center"/>
        <w:rPr>
          <w:rFonts w:eastAsia="方正小标宋_GBK"/>
          <w:sz w:val="44"/>
          <w:szCs w:val="44"/>
        </w:rPr>
      </w:pPr>
      <w:r w:rsidRPr="00C95731">
        <w:rPr>
          <w:rFonts w:eastAsia="方正小标宋_GBK"/>
          <w:sz w:val="44"/>
          <w:szCs w:val="44"/>
        </w:rPr>
        <w:t>（第一批）</w:t>
      </w:r>
    </w:p>
    <w:p w14:paraId="192CBA12" w14:textId="77777777" w:rsidR="00AC2B7C" w:rsidRDefault="00AC2B7C" w:rsidP="006D2CE0">
      <w:pPr>
        <w:snapToGrid/>
        <w:spacing w:line="440" w:lineRule="exact"/>
        <w:ind w:firstLine="880"/>
        <w:jc w:val="center"/>
        <w:rPr>
          <w:rFonts w:eastAsia="方正小标宋_GBK"/>
          <w:sz w:val="44"/>
          <w:szCs w:val="44"/>
        </w:rPr>
      </w:pPr>
    </w:p>
    <w:tbl>
      <w:tblPr>
        <w:tblStyle w:val="a8"/>
        <w:tblW w:w="548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426"/>
        <w:gridCol w:w="1232"/>
        <w:gridCol w:w="987"/>
        <w:gridCol w:w="4484"/>
        <w:gridCol w:w="675"/>
        <w:gridCol w:w="1004"/>
        <w:gridCol w:w="974"/>
      </w:tblGrid>
      <w:tr w:rsidR="00AC2B7C" w:rsidRPr="00C95731" w14:paraId="10AA1EF6" w14:textId="77777777" w:rsidTr="00470956">
        <w:trPr>
          <w:trHeight w:val="817"/>
          <w:tblHeader/>
          <w:jc w:val="center"/>
        </w:trPr>
        <w:tc>
          <w:tcPr>
            <w:tcW w:w="427" w:type="dxa"/>
            <w:tcBorders>
              <w:top w:val="single" w:sz="4" w:space="0" w:color="auto"/>
              <w:left w:val="single" w:sz="4" w:space="0" w:color="auto"/>
              <w:bottom w:val="single" w:sz="4" w:space="0" w:color="auto"/>
              <w:right w:val="single" w:sz="4" w:space="0" w:color="auto"/>
            </w:tcBorders>
            <w:vAlign w:val="center"/>
          </w:tcPr>
          <w:p w14:paraId="63EAFD1C" w14:textId="77777777" w:rsidR="00FF476F" w:rsidRPr="00C95731" w:rsidRDefault="00FF476F" w:rsidP="0018360E">
            <w:pPr>
              <w:snapToGrid/>
              <w:spacing w:line="230" w:lineRule="exact"/>
              <w:ind w:firstLineChars="0" w:firstLine="0"/>
              <w:jc w:val="center"/>
              <w:rPr>
                <w:rFonts w:eastAsia="方正黑体_GBK"/>
                <w:sz w:val="21"/>
                <w:szCs w:val="21"/>
              </w:rPr>
            </w:pPr>
            <w:r w:rsidRPr="00C95731">
              <w:rPr>
                <w:rFonts w:eastAsia="方正黑体_GBK"/>
                <w:sz w:val="21"/>
                <w:szCs w:val="21"/>
              </w:rPr>
              <w:t>序号</w:t>
            </w:r>
          </w:p>
        </w:tc>
        <w:tc>
          <w:tcPr>
            <w:tcW w:w="1232" w:type="dxa"/>
            <w:tcBorders>
              <w:top w:val="single" w:sz="4" w:space="0" w:color="auto"/>
              <w:left w:val="single" w:sz="4" w:space="0" w:color="auto"/>
              <w:bottom w:val="single" w:sz="4" w:space="0" w:color="auto"/>
              <w:right w:val="single" w:sz="4" w:space="0" w:color="auto"/>
            </w:tcBorders>
            <w:vAlign w:val="center"/>
          </w:tcPr>
          <w:p w14:paraId="48FCFA55" w14:textId="77777777" w:rsidR="007F08FC" w:rsidRDefault="00FF476F" w:rsidP="009E2D7A">
            <w:pPr>
              <w:snapToGrid/>
              <w:spacing w:line="230" w:lineRule="exact"/>
              <w:ind w:firstLineChars="0" w:firstLine="0"/>
              <w:jc w:val="center"/>
              <w:rPr>
                <w:rFonts w:eastAsia="方正黑体_GBK"/>
                <w:sz w:val="21"/>
                <w:szCs w:val="21"/>
              </w:rPr>
            </w:pPr>
            <w:r w:rsidRPr="00C95731">
              <w:rPr>
                <w:rFonts w:eastAsia="方正黑体_GBK"/>
                <w:sz w:val="21"/>
                <w:szCs w:val="21"/>
              </w:rPr>
              <w:t>合</w:t>
            </w:r>
            <w:proofErr w:type="gramStart"/>
            <w:r w:rsidRPr="00C95731">
              <w:rPr>
                <w:rFonts w:eastAsia="方正黑体_GBK"/>
                <w:sz w:val="21"/>
                <w:szCs w:val="21"/>
              </w:rPr>
              <w:t>规</w:t>
            </w:r>
            <w:proofErr w:type="gramEnd"/>
          </w:p>
          <w:p w14:paraId="2C1C5C95" w14:textId="77777777" w:rsidR="00FF476F" w:rsidRPr="00C95731" w:rsidRDefault="00FF476F" w:rsidP="009E2D7A">
            <w:pPr>
              <w:snapToGrid/>
              <w:spacing w:line="230" w:lineRule="exact"/>
              <w:ind w:firstLineChars="0" w:firstLine="0"/>
              <w:jc w:val="center"/>
              <w:rPr>
                <w:rFonts w:eastAsia="方正黑体_GBK"/>
                <w:sz w:val="21"/>
                <w:szCs w:val="21"/>
              </w:rPr>
            </w:pPr>
            <w:r w:rsidRPr="00C95731">
              <w:rPr>
                <w:rFonts w:eastAsia="方正黑体_GBK"/>
                <w:sz w:val="21"/>
                <w:szCs w:val="21"/>
              </w:rPr>
              <w:t>事项</w:t>
            </w:r>
          </w:p>
        </w:tc>
        <w:tc>
          <w:tcPr>
            <w:tcW w:w="987" w:type="dxa"/>
            <w:tcBorders>
              <w:top w:val="single" w:sz="4" w:space="0" w:color="auto"/>
              <w:left w:val="single" w:sz="4" w:space="0" w:color="auto"/>
              <w:bottom w:val="single" w:sz="4" w:space="0" w:color="auto"/>
              <w:right w:val="single" w:sz="4" w:space="0" w:color="auto"/>
            </w:tcBorders>
            <w:vAlign w:val="center"/>
          </w:tcPr>
          <w:p w14:paraId="57188177" w14:textId="77777777" w:rsidR="00FF476F" w:rsidRPr="00C95731" w:rsidRDefault="00FF476F" w:rsidP="009E2D7A">
            <w:pPr>
              <w:snapToGrid/>
              <w:spacing w:line="230" w:lineRule="exact"/>
              <w:ind w:firstLineChars="0" w:firstLine="0"/>
              <w:jc w:val="center"/>
              <w:rPr>
                <w:rFonts w:eastAsia="方正黑体_GBK"/>
                <w:sz w:val="21"/>
                <w:szCs w:val="21"/>
              </w:rPr>
            </w:pPr>
            <w:r w:rsidRPr="00C95731">
              <w:rPr>
                <w:rFonts w:eastAsia="方正黑体_GBK"/>
                <w:sz w:val="21"/>
                <w:szCs w:val="21"/>
              </w:rPr>
              <w:t>常见违法行为表现</w:t>
            </w:r>
          </w:p>
        </w:tc>
        <w:tc>
          <w:tcPr>
            <w:tcW w:w="4484" w:type="dxa"/>
            <w:tcBorders>
              <w:top w:val="single" w:sz="4" w:space="0" w:color="auto"/>
              <w:left w:val="single" w:sz="4" w:space="0" w:color="auto"/>
              <w:bottom w:val="single" w:sz="4" w:space="0" w:color="auto"/>
              <w:right w:val="single" w:sz="4" w:space="0" w:color="auto"/>
            </w:tcBorders>
            <w:vAlign w:val="center"/>
          </w:tcPr>
          <w:p w14:paraId="622B9B0E" w14:textId="77777777" w:rsidR="00FF476F" w:rsidRPr="00C95731" w:rsidRDefault="00FF476F" w:rsidP="009E2D7A">
            <w:pPr>
              <w:snapToGrid/>
              <w:spacing w:line="230" w:lineRule="exact"/>
              <w:ind w:firstLineChars="0" w:firstLine="0"/>
              <w:jc w:val="center"/>
              <w:rPr>
                <w:rFonts w:eastAsia="方正黑体_GBK"/>
                <w:sz w:val="21"/>
                <w:szCs w:val="21"/>
              </w:rPr>
            </w:pPr>
            <w:r w:rsidRPr="00C95731">
              <w:rPr>
                <w:rFonts w:eastAsia="方正黑体_GBK"/>
                <w:sz w:val="21"/>
                <w:szCs w:val="21"/>
              </w:rPr>
              <w:t>法律依据及违法责任</w:t>
            </w:r>
          </w:p>
        </w:tc>
        <w:tc>
          <w:tcPr>
            <w:tcW w:w="675" w:type="dxa"/>
            <w:tcBorders>
              <w:top w:val="single" w:sz="4" w:space="0" w:color="auto"/>
              <w:left w:val="single" w:sz="4" w:space="0" w:color="auto"/>
              <w:bottom w:val="single" w:sz="4" w:space="0" w:color="auto"/>
              <w:right w:val="single" w:sz="4" w:space="0" w:color="auto"/>
            </w:tcBorders>
            <w:vAlign w:val="center"/>
          </w:tcPr>
          <w:p w14:paraId="3DE84659" w14:textId="77777777" w:rsidR="00FF476F" w:rsidRPr="00C95731" w:rsidRDefault="00FF476F" w:rsidP="009E2D7A">
            <w:pPr>
              <w:snapToGrid/>
              <w:spacing w:line="230" w:lineRule="exact"/>
              <w:ind w:firstLineChars="0" w:firstLine="0"/>
              <w:jc w:val="center"/>
              <w:rPr>
                <w:rFonts w:eastAsia="方正黑体_GBK"/>
                <w:sz w:val="21"/>
                <w:szCs w:val="21"/>
              </w:rPr>
            </w:pPr>
            <w:r w:rsidRPr="00C95731">
              <w:rPr>
                <w:rFonts w:eastAsia="方正黑体_GBK"/>
                <w:sz w:val="21"/>
                <w:szCs w:val="21"/>
              </w:rPr>
              <w:t>发生频率</w:t>
            </w:r>
          </w:p>
        </w:tc>
        <w:tc>
          <w:tcPr>
            <w:tcW w:w="1004" w:type="dxa"/>
            <w:tcBorders>
              <w:top w:val="single" w:sz="4" w:space="0" w:color="auto"/>
              <w:left w:val="single" w:sz="4" w:space="0" w:color="auto"/>
              <w:bottom w:val="single" w:sz="4" w:space="0" w:color="auto"/>
              <w:right w:val="single" w:sz="4" w:space="0" w:color="auto"/>
            </w:tcBorders>
            <w:vAlign w:val="center"/>
          </w:tcPr>
          <w:p w14:paraId="12DF8B24" w14:textId="77777777" w:rsidR="007F08FC" w:rsidRDefault="00FF476F" w:rsidP="009E2D7A">
            <w:pPr>
              <w:snapToGrid/>
              <w:spacing w:line="230" w:lineRule="exact"/>
              <w:ind w:firstLineChars="0" w:firstLine="0"/>
              <w:jc w:val="center"/>
              <w:rPr>
                <w:rFonts w:eastAsia="方正黑体_GBK"/>
                <w:sz w:val="21"/>
                <w:szCs w:val="21"/>
              </w:rPr>
            </w:pPr>
            <w:r w:rsidRPr="00C95731">
              <w:rPr>
                <w:rFonts w:eastAsia="方正黑体_GBK"/>
                <w:sz w:val="21"/>
                <w:szCs w:val="21"/>
              </w:rPr>
              <w:t>合</w:t>
            </w:r>
            <w:proofErr w:type="gramStart"/>
            <w:r w:rsidRPr="00C95731">
              <w:rPr>
                <w:rFonts w:eastAsia="方正黑体_GBK"/>
                <w:sz w:val="21"/>
                <w:szCs w:val="21"/>
              </w:rPr>
              <w:t>规</w:t>
            </w:r>
            <w:proofErr w:type="gramEnd"/>
          </w:p>
          <w:p w14:paraId="24E9B082" w14:textId="77777777" w:rsidR="00FF476F" w:rsidRPr="00C95731" w:rsidRDefault="00FF476F" w:rsidP="009E2D7A">
            <w:pPr>
              <w:snapToGrid/>
              <w:spacing w:line="230" w:lineRule="exact"/>
              <w:ind w:firstLineChars="0" w:firstLine="0"/>
              <w:jc w:val="center"/>
              <w:rPr>
                <w:rFonts w:eastAsia="方正黑体_GBK"/>
                <w:sz w:val="21"/>
                <w:szCs w:val="21"/>
              </w:rPr>
            </w:pPr>
            <w:r w:rsidRPr="00C95731">
              <w:rPr>
                <w:rFonts w:eastAsia="方正黑体_GBK"/>
                <w:sz w:val="21"/>
                <w:szCs w:val="21"/>
              </w:rPr>
              <w:t>建议</w:t>
            </w:r>
          </w:p>
        </w:tc>
        <w:tc>
          <w:tcPr>
            <w:tcW w:w="974" w:type="dxa"/>
            <w:tcBorders>
              <w:top w:val="single" w:sz="4" w:space="0" w:color="auto"/>
              <w:left w:val="single" w:sz="4" w:space="0" w:color="auto"/>
              <w:bottom w:val="single" w:sz="4" w:space="0" w:color="auto"/>
              <w:right w:val="single" w:sz="4" w:space="0" w:color="auto"/>
            </w:tcBorders>
            <w:vAlign w:val="center"/>
          </w:tcPr>
          <w:p w14:paraId="34252931" w14:textId="77777777" w:rsidR="00FF476F" w:rsidRPr="003B259C" w:rsidRDefault="00FF476F" w:rsidP="009E2D7A">
            <w:pPr>
              <w:snapToGrid/>
              <w:spacing w:line="230" w:lineRule="exact"/>
              <w:ind w:firstLineChars="0" w:firstLine="0"/>
              <w:jc w:val="center"/>
              <w:rPr>
                <w:rFonts w:eastAsia="方正黑体_GBK"/>
                <w:w w:val="85"/>
                <w:sz w:val="21"/>
                <w:szCs w:val="21"/>
              </w:rPr>
            </w:pPr>
            <w:r w:rsidRPr="003B259C">
              <w:rPr>
                <w:rFonts w:eastAsia="方正黑体_GBK"/>
                <w:w w:val="85"/>
                <w:sz w:val="21"/>
                <w:szCs w:val="21"/>
              </w:rPr>
              <w:t>指导处室及联系方式</w:t>
            </w:r>
          </w:p>
        </w:tc>
      </w:tr>
      <w:tr w:rsidR="00AC2B7C" w:rsidRPr="00C95731" w14:paraId="5819C652" w14:textId="77777777" w:rsidTr="00470956">
        <w:trPr>
          <w:trHeight w:val="3007"/>
          <w:jc w:val="center"/>
        </w:trPr>
        <w:tc>
          <w:tcPr>
            <w:tcW w:w="427" w:type="dxa"/>
            <w:tcBorders>
              <w:top w:val="single" w:sz="4" w:space="0" w:color="auto"/>
              <w:left w:val="single" w:sz="4" w:space="0" w:color="auto"/>
              <w:bottom w:val="single" w:sz="4" w:space="0" w:color="auto"/>
              <w:right w:val="single" w:sz="4" w:space="0" w:color="auto"/>
            </w:tcBorders>
            <w:vAlign w:val="center"/>
          </w:tcPr>
          <w:p w14:paraId="697274E5" w14:textId="77777777" w:rsidR="00FF476F" w:rsidRPr="006D3814" w:rsidRDefault="00FF476F" w:rsidP="006D3814">
            <w:pPr>
              <w:snapToGrid/>
              <w:spacing w:line="220" w:lineRule="exact"/>
              <w:ind w:firstLineChars="0" w:firstLine="0"/>
              <w:jc w:val="center"/>
              <w:rPr>
                <w:rFonts w:eastAsia="方正仿宋_GBK"/>
                <w:sz w:val="18"/>
                <w:szCs w:val="18"/>
              </w:rPr>
            </w:pPr>
            <w:r w:rsidRPr="006D3814">
              <w:rPr>
                <w:rFonts w:eastAsia="宋体"/>
                <w:sz w:val="18"/>
                <w:szCs w:val="18"/>
              </w:rPr>
              <w:t>1</w:t>
            </w:r>
          </w:p>
        </w:tc>
        <w:tc>
          <w:tcPr>
            <w:tcW w:w="1232" w:type="dxa"/>
            <w:tcBorders>
              <w:top w:val="single" w:sz="4" w:space="0" w:color="auto"/>
              <w:left w:val="single" w:sz="4" w:space="0" w:color="auto"/>
              <w:bottom w:val="single" w:sz="4" w:space="0" w:color="auto"/>
              <w:right w:val="single" w:sz="4" w:space="0" w:color="auto"/>
            </w:tcBorders>
            <w:vAlign w:val="center"/>
          </w:tcPr>
          <w:p w14:paraId="66FB5180"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医疗机构按照核准登记的诊疗科目开展诊疗活动</w:t>
            </w:r>
          </w:p>
        </w:tc>
        <w:tc>
          <w:tcPr>
            <w:tcW w:w="987" w:type="dxa"/>
            <w:tcBorders>
              <w:top w:val="single" w:sz="4" w:space="0" w:color="auto"/>
              <w:left w:val="single" w:sz="4" w:space="0" w:color="auto"/>
              <w:bottom w:val="single" w:sz="4" w:space="0" w:color="auto"/>
              <w:right w:val="single" w:sz="4" w:space="0" w:color="auto"/>
            </w:tcBorders>
            <w:vAlign w:val="center"/>
          </w:tcPr>
          <w:p w14:paraId="5272934F"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诊疗活动超出登记范围</w:t>
            </w:r>
          </w:p>
        </w:tc>
        <w:tc>
          <w:tcPr>
            <w:tcW w:w="4484" w:type="dxa"/>
            <w:tcBorders>
              <w:top w:val="single" w:sz="4" w:space="0" w:color="auto"/>
              <w:left w:val="single" w:sz="4" w:space="0" w:color="auto"/>
              <w:bottom w:val="single" w:sz="4" w:space="0" w:color="auto"/>
              <w:right w:val="single" w:sz="4" w:space="0" w:color="auto"/>
            </w:tcBorders>
            <w:vAlign w:val="center"/>
          </w:tcPr>
          <w:p w14:paraId="108A288D" w14:textId="77777777" w:rsidR="00FF476F" w:rsidRPr="006D3814" w:rsidRDefault="00FF476F"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【行政法规】《医疗机构管理条例》</w:t>
            </w:r>
          </w:p>
          <w:p w14:paraId="1F425D73" w14:textId="77777777" w:rsidR="00FF476F" w:rsidRPr="006D3814" w:rsidRDefault="00FF476F"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第二十六条</w:t>
            </w:r>
            <w:r w:rsidR="002774BE">
              <w:rPr>
                <w:rFonts w:eastAsia="宋体" w:hint="eastAsia"/>
                <w:sz w:val="18"/>
                <w:szCs w:val="18"/>
                <w:shd w:val="clear" w:color="auto" w:fill="FFFFFF"/>
              </w:rPr>
              <w:t xml:space="preserve">　</w:t>
            </w:r>
            <w:r w:rsidRPr="006D3814">
              <w:rPr>
                <w:rFonts w:eastAsia="宋体"/>
                <w:sz w:val="18"/>
                <w:szCs w:val="18"/>
                <w:shd w:val="clear" w:color="auto" w:fill="FFFFFF"/>
              </w:rPr>
              <w:t>医疗机构必须按照核准登记或者备案的诊疗科目开展诊疗活动。</w:t>
            </w:r>
          </w:p>
          <w:p w14:paraId="5007CF68" w14:textId="77777777" w:rsidR="00FF476F" w:rsidRPr="00E256DB" w:rsidRDefault="00FF476F" w:rsidP="006D3814">
            <w:pPr>
              <w:snapToGrid/>
              <w:spacing w:line="220" w:lineRule="exact"/>
              <w:ind w:firstLineChars="0" w:firstLine="0"/>
              <w:rPr>
                <w:rFonts w:eastAsia="方正仿宋_GBK"/>
                <w:spacing w:val="2"/>
                <w:sz w:val="18"/>
                <w:szCs w:val="18"/>
                <w:shd w:val="clear" w:color="auto" w:fill="FFFFFF"/>
              </w:rPr>
            </w:pPr>
            <w:r w:rsidRPr="00E256DB">
              <w:rPr>
                <w:rFonts w:eastAsia="宋体"/>
                <w:spacing w:val="2"/>
                <w:sz w:val="18"/>
                <w:szCs w:val="18"/>
                <w:shd w:val="clear" w:color="auto" w:fill="FFFFFF"/>
              </w:rPr>
              <w:t>第四十六条</w:t>
            </w:r>
            <w:r w:rsidR="002774BE" w:rsidRPr="00E256DB">
              <w:rPr>
                <w:rFonts w:eastAsia="宋体" w:hint="eastAsia"/>
                <w:spacing w:val="2"/>
                <w:sz w:val="18"/>
                <w:szCs w:val="18"/>
                <w:shd w:val="clear" w:color="auto" w:fill="FFFFFF"/>
              </w:rPr>
              <w:t xml:space="preserve">　</w:t>
            </w:r>
            <w:r w:rsidRPr="00E256DB">
              <w:rPr>
                <w:rFonts w:eastAsia="宋体"/>
                <w:spacing w:val="2"/>
                <w:sz w:val="18"/>
                <w:szCs w:val="18"/>
                <w:shd w:val="clear" w:color="auto" w:fill="FFFFFF"/>
              </w:rPr>
              <w:t>违反本条例第二十六条规定，诊疗活动超出登记或者备案范围的，由县级以上人民</w:t>
            </w:r>
            <w:r w:rsidRPr="00E256DB">
              <w:rPr>
                <w:rFonts w:eastAsia="宋体"/>
                <w:spacing w:val="2"/>
                <w:sz w:val="18"/>
                <w:szCs w:val="18"/>
                <w:shd w:val="clear" w:color="auto" w:fill="FFFFFF"/>
              </w:rPr>
              <w:t xml:space="preserve"> </w:t>
            </w:r>
            <w:r w:rsidRPr="00E256DB">
              <w:rPr>
                <w:rFonts w:eastAsia="宋体"/>
                <w:spacing w:val="2"/>
                <w:sz w:val="18"/>
                <w:szCs w:val="18"/>
                <w:shd w:val="clear" w:color="auto" w:fill="FFFFFF"/>
              </w:rPr>
              <w:t>政府卫生行政部门予以警告、责令其改正，没收违法所得，并可以根据情节处以</w:t>
            </w:r>
            <w:r w:rsidRPr="00E256DB">
              <w:rPr>
                <w:rFonts w:eastAsia="宋体"/>
                <w:spacing w:val="2"/>
                <w:sz w:val="18"/>
                <w:szCs w:val="18"/>
                <w:shd w:val="clear" w:color="auto" w:fill="FFFFFF"/>
              </w:rPr>
              <w:t>1</w:t>
            </w:r>
            <w:r w:rsidRPr="00E256DB">
              <w:rPr>
                <w:rFonts w:eastAsia="宋体"/>
                <w:spacing w:val="2"/>
                <w:sz w:val="18"/>
                <w:szCs w:val="18"/>
                <w:shd w:val="clear" w:color="auto" w:fill="FFFFFF"/>
              </w:rPr>
              <w:t>万元以上</w:t>
            </w:r>
            <w:r w:rsidRPr="00E256DB">
              <w:rPr>
                <w:rFonts w:eastAsia="宋体"/>
                <w:spacing w:val="2"/>
                <w:sz w:val="18"/>
                <w:szCs w:val="18"/>
                <w:shd w:val="clear" w:color="auto" w:fill="FFFFFF"/>
              </w:rPr>
              <w:t>10</w:t>
            </w:r>
            <w:r w:rsidRPr="00E256DB">
              <w:rPr>
                <w:rFonts w:eastAsia="宋体"/>
                <w:spacing w:val="2"/>
                <w:sz w:val="18"/>
                <w:szCs w:val="18"/>
                <w:shd w:val="clear" w:color="auto" w:fill="FFFFFF"/>
              </w:rPr>
              <w:t>万元以下的罚款；情节严重的，吊销其《医疗机构执业许可证》或者责令其停止执业活动。</w:t>
            </w:r>
          </w:p>
        </w:tc>
        <w:tc>
          <w:tcPr>
            <w:tcW w:w="675" w:type="dxa"/>
            <w:tcBorders>
              <w:top w:val="single" w:sz="4" w:space="0" w:color="auto"/>
              <w:left w:val="single" w:sz="4" w:space="0" w:color="auto"/>
              <w:bottom w:val="single" w:sz="4" w:space="0" w:color="auto"/>
              <w:right w:val="single" w:sz="4" w:space="0" w:color="auto"/>
            </w:tcBorders>
            <w:vAlign w:val="center"/>
          </w:tcPr>
          <w:p w14:paraId="56AC9F53" w14:textId="77777777" w:rsidR="00FF476F" w:rsidRPr="006D3814" w:rsidRDefault="00FF476F"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37690520" w14:textId="77777777" w:rsidR="00FF476F" w:rsidRPr="006D3814" w:rsidRDefault="00FF476F"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1</w:t>
            </w:r>
            <w:r w:rsidRPr="006D3814">
              <w:rPr>
                <w:rFonts w:eastAsia="宋体"/>
                <w:sz w:val="18"/>
                <w:szCs w:val="18"/>
                <w:shd w:val="clear" w:color="auto" w:fill="FFFFFF"/>
              </w:rPr>
              <w:t>、医疗机构必须按照核准登记或者备案的诊疗科目开展诊疗活动。</w:t>
            </w:r>
          </w:p>
          <w:p w14:paraId="52F66B86"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2</w:t>
            </w:r>
            <w:r w:rsidRPr="006D3814">
              <w:rPr>
                <w:rFonts w:eastAsia="宋体"/>
                <w:sz w:val="18"/>
                <w:szCs w:val="18"/>
                <w:shd w:val="clear" w:color="auto" w:fill="FFFFFF"/>
              </w:rPr>
              <w:t>、确有要求的应及时办理变更手续。</w:t>
            </w:r>
          </w:p>
        </w:tc>
        <w:tc>
          <w:tcPr>
            <w:tcW w:w="974" w:type="dxa"/>
            <w:tcBorders>
              <w:top w:val="single" w:sz="4" w:space="0" w:color="auto"/>
              <w:left w:val="single" w:sz="4" w:space="0" w:color="auto"/>
              <w:bottom w:val="single" w:sz="4" w:space="0" w:color="auto"/>
              <w:right w:val="single" w:sz="4" w:space="0" w:color="auto"/>
            </w:tcBorders>
            <w:vAlign w:val="center"/>
          </w:tcPr>
          <w:p w14:paraId="5287D7C8" w14:textId="77777777" w:rsidR="00FF476F" w:rsidRPr="006D3814" w:rsidRDefault="00FF476F"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406E0745" w14:textId="77777777" w:rsidR="00FF476F" w:rsidRPr="006D3814" w:rsidRDefault="00FF476F" w:rsidP="006D3814">
            <w:pPr>
              <w:snapToGrid/>
              <w:spacing w:line="220" w:lineRule="exact"/>
              <w:ind w:firstLineChars="0" w:firstLine="0"/>
              <w:rPr>
                <w:rFonts w:eastAsia="方正仿宋_GBK"/>
                <w:sz w:val="18"/>
                <w:szCs w:val="18"/>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AC2B7C" w:rsidRPr="00C95731" w14:paraId="4A75976A" w14:textId="77777777" w:rsidTr="00470956">
        <w:trPr>
          <w:trHeight w:val="3092"/>
          <w:jc w:val="center"/>
        </w:trPr>
        <w:tc>
          <w:tcPr>
            <w:tcW w:w="427" w:type="dxa"/>
            <w:tcBorders>
              <w:top w:val="single" w:sz="4" w:space="0" w:color="auto"/>
              <w:left w:val="single" w:sz="4" w:space="0" w:color="auto"/>
              <w:bottom w:val="single" w:sz="4" w:space="0" w:color="auto"/>
              <w:right w:val="single" w:sz="4" w:space="0" w:color="auto"/>
            </w:tcBorders>
            <w:vAlign w:val="center"/>
          </w:tcPr>
          <w:p w14:paraId="6FDA12F9" w14:textId="77777777" w:rsidR="00FF476F" w:rsidRPr="006D3814" w:rsidRDefault="00FF476F" w:rsidP="006D3814">
            <w:pPr>
              <w:snapToGrid/>
              <w:spacing w:line="220" w:lineRule="exact"/>
              <w:ind w:firstLineChars="0" w:firstLine="0"/>
              <w:jc w:val="center"/>
              <w:rPr>
                <w:rFonts w:eastAsia="方正仿宋_GBK"/>
                <w:sz w:val="18"/>
                <w:szCs w:val="18"/>
              </w:rPr>
            </w:pPr>
            <w:r w:rsidRPr="006D3814">
              <w:rPr>
                <w:rFonts w:eastAsia="宋体"/>
                <w:sz w:val="18"/>
                <w:szCs w:val="18"/>
              </w:rPr>
              <w:t>2</w:t>
            </w:r>
          </w:p>
        </w:tc>
        <w:tc>
          <w:tcPr>
            <w:tcW w:w="1232" w:type="dxa"/>
            <w:tcBorders>
              <w:top w:val="single" w:sz="4" w:space="0" w:color="auto"/>
              <w:left w:val="single" w:sz="4" w:space="0" w:color="auto"/>
              <w:bottom w:val="single" w:sz="4" w:space="0" w:color="auto"/>
              <w:right w:val="single" w:sz="4" w:space="0" w:color="auto"/>
            </w:tcBorders>
            <w:vAlign w:val="center"/>
          </w:tcPr>
          <w:p w14:paraId="1C16DCD6"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医疗机构不得使用非卫生技术人员</w:t>
            </w:r>
          </w:p>
        </w:tc>
        <w:tc>
          <w:tcPr>
            <w:tcW w:w="987" w:type="dxa"/>
            <w:tcBorders>
              <w:top w:val="single" w:sz="4" w:space="0" w:color="auto"/>
              <w:left w:val="single" w:sz="4" w:space="0" w:color="auto"/>
              <w:bottom w:val="single" w:sz="4" w:space="0" w:color="auto"/>
              <w:right w:val="single" w:sz="4" w:space="0" w:color="auto"/>
            </w:tcBorders>
            <w:vAlign w:val="center"/>
          </w:tcPr>
          <w:p w14:paraId="3422B351"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医疗机构使用非卫生技术人员从事医疗卫生技术工作。</w:t>
            </w:r>
          </w:p>
        </w:tc>
        <w:tc>
          <w:tcPr>
            <w:tcW w:w="4484" w:type="dxa"/>
            <w:tcBorders>
              <w:top w:val="single" w:sz="4" w:space="0" w:color="auto"/>
              <w:left w:val="single" w:sz="4" w:space="0" w:color="auto"/>
              <w:bottom w:val="single" w:sz="4" w:space="0" w:color="auto"/>
              <w:right w:val="single" w:sz="4" w:space="0" w:color="auto"/>
            </w:tcBorders>
            <w:vAlign w:val="center"/>
          </w:tcPr>
          <w:p w14:paraId="3245FF65" w14:textId="77777777" w:rsidR="00FF476F" w:rsidRPr="002774BE" w:rsidRDefault="00FF476F" w:rsidP="006D3814">
            <w:pPr>
              <w:snapToGrid/>
              <w:spacing w:line="220" w:lineRule="exact"/>
              <w:ind w:firstLineChars="0" w:firstLine="0"/>
              <w:rPr>
                <w:rFonts w:eastAsia="宋体"/>
                <w:spacing w:val="2"/>
                <w:sz w:val="18"/>
                <w:szCs w:val="18"/>
                <w:shd w:val="clear" w:color="auto" w:fill="FFFFFF"/>
              </w:rPr>
            </w:pPr>
            <w:r w:rsidRPr="002774BE">
              <w:rPr>
                <w:rFonts w:eastAsia="宋体"/>
                <w:spacing w:val="2"/>
                <w:sz w:val="18"/>
                <w:szCs w:val="18"/>
                <w:shd w:val="clear" w:color="auto" w:fill="FFFFFF"/>
              </w:rPr>
              <w:t>【行政法规】《医疗机构管理条例》</w:t>
            </w:r>
          </w:p>
          <w:p w14:paraId="42639EC8" w14:textId="77777777" w:rsidR="00FF476F" w:rsidRPr="002774BE" w:rsidRDefault="00FF476F" w:rsidP="006D3814">
            <w:pPr>
              <w:snapToGrid/>
              <w:spacing w:line="220" w:lineRule="exact"/>
              <w:ind w:firstLineChars="0" w:firstLine="0"/>
              <w:rPr>
                <w:rFonts w:eastAsia="宋体"/>
                <w:spacing w:val="2"/>
                <w:sz w:val="18"/>
                <w:szCs w:val="18"/>
                <w:shd w:val="clear" w:color="auto" w:fill="FFFFFF"/>
              </w:rPr>
            </w:pPr>
            <w:r w:rsidRPr="002774BE">
              <w:rPr>
                <w:rFonts w:eastAsia="宋体"/>
                <w:spacing w:val="2"/>
                <w:sz w:val="18"/>
                <w:szCs w:val="18"/>
                <w:shd w:val="clear" w:color="auto" w:fill="FFFFFF"/>
              </w:rPr>
              <w:t>第二十七条</w:t>
            </w:r>
            <w:r w:rsidR="002774BE" w:rsidRPr="002774BE">
              <w:rPr>
                <w:rFonts w:eastAsia="宋体" w:hint="eastAsia"/>
                <w:spacing w:val="2"/>
                <w:sz w:val="18"/>
                <w:szCs w:val="18"/>
                <w:shd w:val="clear" w:color="auto" w:fill="FFFFFF"/>
              </w:rPr>
              <w:t xml:space="preserve">　</w:t>
            </w:r>
            <w:r w:rsidRPr="002774BE">
              <w:rPr>
                <w:rFonts w:eastAsia="宋体"/>
                <w:spacing w:val="2"/>
                <w:sz w:val="18"/>
                <w:szCs w:val="18"/>
                <w:shd w:val="clear" w:color="auto" w:fill="FFFFFF"/>
              </w:rPr>
              <w:t>医疗机构不得使用非卫生技术人员从事医疗卫生技术工作。</w:t>
            </w:r>
          </w:p>
          <w:p w14:paraId="02CF3760" w14:textId="77777777" w:rsidR="00FF476F" w:rsidRPr="002774BE" w:rsidRDefault="00FF476F" w:rsidP="006D3814">
            <w:pPr>
              <w:snapToGrid/>
              <w:spacing w:line="220" w:lineRule="exact"/>
              <w:ind w:firstLineChars="0" w:firstLine="0"/>
              <w:rPr>
                <w:rFonts w:eastAsia="方正仿宋_GBK"/>
                <w:spacing w:val="2"/>
                <w:sz w:val="18"/>
                <w:szCs w:val="18"/>
                <w:shd w:val="clear" w:color="auto" w:fill="FFFFFF"/>
              </w:rPr>
            </w:pPr>
            <w:r w:rsidRPr="002774BE">
              <w:rPr>
                <w:rFonts w:eastAsia="宋体"/>
                <w:spacing w:val="2"/>
                <w:sz w:val="18"/>
                <w:szCs w:val="18"/>
                <w:shd w:val="clear" w:color="auto" w:fill="FFFFFF"/>
              </w:rPr>
              <w:t>第四十七条</w:t>
            </w:r>
            <w:r w:rsidR="002774BE" w:rsidRPr="002774BE">
              <w:rPr>
                <w:rFonts w:eastAsia="宋体" w:hint="eastAsia"/>
                <w:spacing w:val="2"/>
                <w:sz w:val="18"/>
                <w:szCs w:val="18"/>
                <w:shd w:val="clear" w:color="auto" w:fill="FFFFFF"/>
              </w:rPr>
              <w:t xml:space="preserve">　</w:t>
            </w:r>
            <w:r w:rsidRPr="002774BE">
              <w:rPr>
                <w:rFonts w:eastAsia="宋体"/>
                <w:spacing w:val="2"/>
                <w:sz w:val="18"/>
                <w:szCs w:val="18"/>
                <w:shd w:val="clear" w:color="auto" w:fill="FFFFFF"/>
              </w:rPr>
              <w:t>违反本条例第二十七条规定，使用非卫生技术人员从事医疗卫生技术工作的，由县级以上人民政府卫生行政部门责令其限期改正，并可以处以</w:t>
            </w:r>
            <w:r w:rsidRPr="002774BE">
              <w:rPr>
                <w:rFonts w:eastAsia="宋体"/>
                <w:spacing w:val="2"/>
                <w:sz w:val="18"/>
                <w:szCs w:val="18"/>
                <w:shd w:val="clear" w:color="auto" w:fill="FFFFFF"/>
              </w:rPr>
              <w:t>1</w:t>
            </w:r>
            <w:r w:rsidRPr="002774BE">
              <w:rPr>
                <w:rFonts w:eastAsia="宋体"/>
                <w:spacing w:val="2"/>
                <w:sz w:val="18"/>
                <w:szCs w:val="18"/>
                <w:shd w:val="clear" w:color="auto" w:fill="FFFFFF"/>
              </w:rPr>
              <w:t>万元以上</w:t>
            </w:r>
            <w:r w:rsidRPr="002774BE">
              <w:rPr>
                <w:rFonts w:eastAsia="宋体"/>
                <w:spacing w:val="2"/>
                <w:sz w:val="18"/>
                <w:szCs w:val="18"/>
                <w:shd w:val="clear" w:color="auto" w:fill="FFFFFF"/>
              </w:rPr>
              <w:t>10</w:t>
            </w:r>
            <w:r w:rsidRPr="002774BE">
              <w:rPr>
                <w:rFonts w:eastAsia="宋体"/>
                <w:spacing w:val="2"/>
                <w:sz w:val="18"/>
                <w:szCs w:val="18"/>
                <w:shd w:val="clear" w:color="auto" w:fill="FFFFFF"/>
              </w:rPr>
              <w:t>万元以下的罚款；情节严重的，吊销其《医疗机构执业许可证》或者责令其停止执业活动。</w:t>
            </w:r>
          </w:p>
        </w:tc>
        <w:tc>
          <w:tcPr>
            <w:tcW w:w="675" w:type="dxa"/>
            <w:tcBorders>
              <w:top w:val="single" w:sz="4" w:space="0" w:color="auto"/>
              <w:left w:val="single" w:sz="4" w:space="0" w:color="auto"/>
              <w:bottom w:val="single" w:sz="4" w:space="0" w:color="auto"/>
              <w:right w:val="single" w:sz="4" w:space="0" w:color="auto"/>
            </w:tcBorders>
            <w:vAlign w:val="center"/>
          </w:tcPr>
          <w:p w14:paraId="628C13BF" w14:textId="77777777" w:rsidR="00FF476F" w:rsidRPr="006D3814" w:rsidRDefault="00FF476F"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32DE773B"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医疗机构应当使用卫生技术人员从事医疗卫生技术工作。</w:t>
            </w:r>
          </w:p>
        </w:tc>
        <w:tc>
          <w:tcPr>
            <w:tcW w:w="974" w:type="dxa"/>
            <w:tcBorders>
              <w:top w:val="single" w:sz="4" w:space="0" w:color="auto"/>
              <w:left w:val="single" w:sz="4" w:space="0" w:color="auto"/>
              <w:bottom w:val="single" w:sz="4" w:space="0" w:color="auto"/>
              <w:right w:val="single" w:sz="4" w:space="0" w:color="auto"/>
            </w:tcBorders>
            <w:vAlign w:val="center"/>
          </w:tcPr>
          <w:p w14:paraId="1B90F20B" w14:textId="77777777" w:rsidR="00FF476F" w:rsidRPr="006D3814" w:rsidRDefault="00FF476F"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22A26125" w14:textId="77777777" w:rsidR="00FF476F" w:rsidRPr="006D3814" w:rsidRDefault="00FF476F" w:rsidP="006D3814">
            <w:pPr>
              <w:snapToGrid/>
              <w:spacing w:line="220" w:lineRule="exact"/>
              <w:ind w:firstLineChars="0" w:firstLine="0"/>
              <w:rPr>
                <w:rFonts w:eastAsia="方正仿宋_GBK"/>
                <w:sz w:val="18"/>
                <w:szCs w:val="18"/>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AC2B7C" w:rsidRPr="00C95731" w14:paraId="0968A145" w14:textId="77777777" w:rsidTr="00B35431">
        <w:trPr>
          <w:trHeight w:val="2967"/>
          <w:jc w:val="center"/>
        </w:trPr>
        <w:tc>
          <w:tcPr>
            <w:tcW w:w="427" w:type="dxa"/>
            <w:tcBorders>
              <w:top w:val="single" w:sz="4" w:space="0" w:color="auto"/>
              <w:left w:val="single" w:sz="4" w:space="0" w:color="auto"/>
              <w:bottom w:val="single" w:sz="4" w:space="0" w:color="auto"/>
              <w:right w:val="single" w:sz="4" w:space="0" w:color="auto"/>
            </w:tcBorders>
            <w:vAlign w:val="center"/>
          </w:tcPr>
          <w:p w14:paraId="1C3EA895" w14:textId="77777777" w:rsidR="00FF476F" w:rsidRPr="006D3814" w:rsidRDefault="00FF476F" w:rsidP="006D3814">
            <w:pPr>
              <w:snapToGrid/>
              <w:spacing w:line="220" w:lineRule="exact"/>
              <w:ind w:firstLineChars="0" w:firstLine="0"/>
              <w:jc w:val="center"/>
              <w:rPr>
                <w:rFonts w:eastAsia="方正仿宋_GBK"/>
                <w:sz w:val="18"/>
                <w:szCs w:val="18"/>
              </w:rPr>
            </w:pPr>
            <w:r w:rsidRPr="006D3814">
              <w:rPr>
                <w:rFonts w:eastAsia="宋体"/>
                <w:sz w:val="18"/>
                <w:szCs w:val="18"/>
              </w:rPr>
              <w:t>3</w:t>
            </w:r>
          </w:p>
        </w:tc>
        <w:tc>
          <w:tcPr>
            <w:tcW w:w="1232" w:type="dxa"/>
            <w:tcBorders>
              <w:top w:val="single" w:sz="4" w:space="0" w:color="auto"/>
              <w:left w:val="single" w:sz="4" w:space="0" w:color="auto"/>
              <w:bottom w:val="single" w:sz="4" w:space="0" w:color="auto"/>
              <w:right w:val="single" w:sz="4" w:space="0" w:color="auto"/>
            </w:tcBorders>
            <w:vAlign w:val="center"/>
          </w:tcPr>
          <w:p w14:paraId="2AD62543"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《医疗机构执业许可证》不得伪造、涂改、出卖、转让、出借</w:t>
            </w:r>
          </w:p>
        </w:tc>
        <w:tc>
          <w:tcPr>
            <w:tcW w:w="987" w:type="dxa"/>
            <w:tcBorders>
              <w:top w:val="single" w:sz="4" w:space="0" w:color="auto"/>
              <w:left w:val="single" w:sz="4" w:space="0" w:color="auto"/>
              <w:bottom w:val="single" w:sz="4" w:space="0" w:color="auto"/>
              <w:right w:val="single" w:sz="4" w:space="0" w:color="auto"/>
            </w:tcBorders>
            <w:vAlign w:val="center"/>
          </w:tcPr>
          <w:p w14:paraId="7460399A"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伪造、涂改、出卖、转让、出借《医疗机构执业许可证》开展诊疗活动的。</w:t>
            </w:r>
          </w:p>
        </w:tc>
        <w:tc>
          <w:tcPr>
            <w:tcW w:w="4484" w:type="dxa"/>
            <w:tcBorders>
              <w:top w:val="single" w:sz="4" w:space="0" w:color="auto"/>
              <w:left w:val="single" w:sz="4" w:space="0" w:color="auto"/>
              <w:bottom w:val="single" w:sz="4" w:space="0" w:color="auto"/>
              <w:right w:val="single" w:sz="4" w:space="0" w:color="auto"/>
            </w:tcBorders>
            <w:vAlign w:val="center"/>
          </w:tcPr>
          <w:p w14:paraId="2A8EC6FA" w14:textId="77777777" w:rsidR="00FF476F" w:rsidRPr="006D3814" w:rsidRDefault="00FF476F"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【行政法规】《医疗机构管理条例》</w:t>
            </w:r>
          </w:p>
          <w:p w14:paraId="42742C61" w14:textId="77777777" w:rsidR="00FF476F" w:rsidRPr="006D3814" w:rsidRDefault="00FF476F"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第二十二条</w:t>
            </w:r>
            <w:r w:rsidR="002774BE">
              <w:rPr>
                <w:rFonts w:eastAsia="宋体" w:hint="eastAsia"/>
                <w:sz w:val="18"/>
                <w:szCs w:val="18"/>
                <w:shd w:val="clear" w:color="auto" w:fill="FFFFFF"/>
              </w:rPr>
              <w:t xml:space="preserve">　</w:t>
            </w:r>
            <w:r w:rsidRPr="006D3814">
              <w:rPr>
                <w:rFonts w:eastAsia="宋体"/>
                <w:sz w:val="18"/>
                <w:szCs w:val="18"/>
                <w:shd w:val="clear" w:color="auto" w:fill="FFFFFF"/>
              </w:rPr>
              <w:t>《医疗机构执业许可证》不得伪造、涂改、出卖、转让、出借。《医疗机构执业许可证》遗失的，应当及时申明，并向原登记机关申请补发。</w:t>
            </w:r>
          </w:p>
          <w:p w14:paraId="7DD74A9E"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第四十五条</w:t>
            </w:r>
            <w:r w:rsidR="002774BE">
              <w:rPr>
                <w:rFonts w:eastAsia="宋体" w:hint="eastAsia"/>
                <w:sz w:val="18"/>
                <w:szCs w:val="18"/>
                <w:shd w:val="clear" w:color="auto" w:fill="FFFFFF"/>
              </w:rPr>
              <w:t xml:space="preserve">　</w:t>
            </w:r>
            <w:r w:rsidRPr="006D3814">
              <w:rPr>
                <w:rFonts w:eastAsia="宋体"/>
                <w:sz w:val="18"/>
                <w:szCs w:val="18"/>
                <w:shd w:val="clear" w:color="auto" w:fill="FFFFFF"/>
              </w:rPr>
              <w:t>违反本条例第二十二条规定，出卖、转让、出借《医疗机构执业许可证》的，依照《中华人民共和国基本医疗卫生与健康促进法》的规定予以处罚。</w:t>
            </w:r>
          </w:p>
        </w:tc>
        <w:tc>
          <w:tcPr>
            <w:tcW w:w="675" w:type="dxa"/>
            <w:tcBorders>
              <w:top w:val="single" w:sz="4" w:space="0" w:color="auto"/>
              <w:left w:val="single" w:sz="4" w:space="0" w:color="auto"/>
              <w:bottom w:val="single" w:sz="4" w:space="0" w:color="auto"/>
              <w:right w:val="single" w:sz="4" w:space="0" w:color="auto"/>
            </w:tcBorders>
            <w:vAlign w:val="center"/>
          </w:tcPr>
          <w:p w14:paraId="4756973E" w14:textId="77777777" w:rsidR="00FF476F" w:rsidRPr="006D3814" w:rsidRDefault="00FF476F"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5FF50B80" w14:textId="77777777" w:rsidR="00FF476F" w:rsidRPr="006D3814" w:rsidRDefault="00FF476F"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《医疗机构执业许可证》不得伪造、涂改、出卖、转让、出借。</w:t>
            </w:r>
          </w:p>
        </w:tc>
        <w:tc>
          <w:tcPr>
            <w:tcW w:w="974" w:type="dxa"/>
            <w:tcBorders>
              <w:top w:val="single" w:sz="4" w:space="0" w:color="auto"/>
              <w:left w:val="single" w:sz="4" w:space="0" w:color="auto"/>
              <w:bottom w:val="single" w:sz="4" w:space="0" w:color="auto"/>
              <w:right w:val="single" w:sz="4" w:space="0" w:color="auto"/>
            </w:tcBorders>
            <w:vAlign w:val="center"/>
          </w:tcPr>
          <w:p w14:paraId="56C70F81" w14:textId="77777777" w:rsidR="00FF476F" w:rsidRPr="006D3814" w:rsidRDefault="00FF476F"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2DAAB82F" w14:textId="77777777" w:rsidR="00FF476F" w:rsidRPr="006D3814" w:rsidRDefault="00FF476F" w:rsidP="006D3814">
            <w:pPr>
              <w:snapToGrid/>
              <w:spacing w:line="220" w:lineRule="exact"/>
              <w:ind w:firstLineChars="0" w:firstLine="0"/>
              <w:rPr>
                <w:rFonts w:eastAsia="方正仿宋_GBK"/>
                <w:sz w:val="18"/>
                <w:szCs w:val="18"/>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893A39" w:rsidRPr="00C95731" w14:paraId="512A6919" w14:textId="77777777" w:rsidTr="00B35431">
        <w:trPr>
          <w:trHeight w:val="4119"/>
          <w:jc w:val="center"/>
        </w:trPr>
        <w:tc>
          <w:tcPr>
            <w:tcW w:w="427" w:type="dxa"/>
            <w:tcBorders>
              <w:top w:val="single" w:sz="4" w:space="0" w:color="auto"/>
              <w:left w:val="single" w:sz="4" w:space="0" w:color="auto"/>
              <w:bottom w:val="single" w:sz="4" w:space="0" w:color="auto"/>
              <w:right w:val="single" w:sz="4" w:space="0" w:color="auto"/>
            </w:tcBorders>
            <w:vAlign w:val="center"/>
          </w:tcPr>
          <w:p w14:paraId="0DFF7E67" w14:textId="77777777" w:rsidR="00893A39" w:rsidRPr="006D3814" w:rsidRDefault="00893A39" w:rsidP="00C35EE8">
            <w:pPr>
              <w:snapToGrid/>
              <w:spacing w:line="220" w:lineRule="exact"/>
              <w:ind w:firstLineChars="0" w:firstLine="0"/>
              <w:jc w:val="center"/>
              <w:rPr>
                <w:rFonts w:eastAsia="方正仿宋_GBK"/>
                <w:sz w:val="18"/>
                <w:szCs w:val="18"/>
              </w:rPr>
            </w:pPr>
            <w:r w:rsidRPr="006D3814">
              <w:rPr>
                <w:rFonts w:eastAsia="宋体" w:hint="eastAsia"/>
                <w:sz w:val="18"/>
                <w:szCs w:val="18"/>
              </w:rPr>
              <w:lastRenderedPageBreak/>
              <w:t>4</w:t>
            </w:r>
          </w:p>
        </w:tc>
        <w:tc>
          <w:tcPr>
            <w:tcW w:w="1232" w:type="dxa"/>
            <w:tcBorders>
              <w:top w:val="single" w:sz="4" w:space="0" w:color="auto"/>
              <w:left w:val="single" w:sz="4" w:space="0" w:color="auto"/>
              <w:bottom w:val="single" w:sz="4" w:space="0" w:color="auto"/>
              <w:right w:val="single" w:sz="4" w:space="0" w:color="auto"/>
            </w:tcBorders>
            <w:vAlign w:val="center"/>
          </w:tcPr>
          <w:p w14:paraId="1DA100F3" w14:textId="77777777" w:rsidR="00893A39" w:rsidRPr="006D3814" w:rsidRDefault="00893A39"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未经医师（士）亲自诊查病人，医疗机构不得出具疾病诊断书、健康证明书或者死亡证明书等证明文件；未经医师（士）、助产人员亲自接产，医疗机构不得出具出生证明书或者死产报告书。</w:t>
            </w:r>
          </w:p>
        </w:tc>
        <w:tc>
          <w:tcPr>
            <w:tcW w:w="987" w:type="dxa"/>
            <w:tcBorders>
              <w:top w:val="single" w:sz="4" w:space="0" w:color="auto"/>
              <w:left w:val="single" w:sz="4" w:space="0" w:color="auto"/>
              <w:bottom w:val="single" w:sz="4" w:space="0" w:color="auto"/>
              <w:right w:val="single" w:sz="4" w:space="0" w:color="auto"/>
            </w:tcBorders>
            <w:vAlign w:val="center"/>
          </w:tcPr>
          <w:p w14:paraId="44AE215A" w14:textId="77777777" w:rsidR="00893A39" w:rsidRPr="006D3814" w:rsidRDefault="00893A39"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未经医师（士）亲自诊查病人，医疗机构出具疾病诊断书、健康证明书或者死亡证明书等证明文件；未经医师（士）、助产人员亲自接产，医疗机构出具出生证明书或者死产报告书。</w:t>
            </w:r>
          </w:p>
        </w:tc>
        <w:tc>
          <w:tcPr>
            <w:tcW w:w="4484" w:type="dxa"/>
            <w:tcBorders>
              <w:top w:val="single" w:sz="4" w:space="0" w:color="auto"/>
              <w:left w:val="single" w:sz="4" w:space="0" w:color="auto"/>
              <w:bottom w:val="single" w:sz="4" w:space="0" w:color="auto"/>
              <w:right w:val="single" w:sz="4" w:space="0" w:color="auto"/>
            </w:tcBorders>
            <w:vAlign w:val="center"/>
          </w:tcPr>
          <w:p w14:paraId="67424093" w14:textId="77777777" w:rsidR="00893A39" w:rsidRPr="006D3814" w:rsidRDefault="00893A39"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【行政法规】《医疗机构管理条例》</w:t>
            </w:r>
          </w:p>
          <w:p w14:paraId="73B44128" w14:textId="77777777" w:rsidR="00893A39" w:rsidRPr="006D3814" w:rsidRDefault="00893A39"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第三十一条</w:t>
            </w:r>
            <w:r w:rsidR="00FA7757">
              <w:rPr>
                <w:rFonts w:eastAsia="宋体" w:hint="eastAsia"/>
                <w:sz w:val="18"/>
                <w:szCs w:val="18"/>
                <w:shd w:val="clear" w:color="auto" w:fill="FFFFFF"/>
              </w:rPr>
              <w:t xml:space="preserve">　</w:t>
            </w:r>
            <w:r w:rsidRPr="006D3814">
              <w:rPr>
                <w:rFonts w:eastAsia="宋体"/>
                <w:sz w:val="18"/>
                <w:szCs w:val="18"/>
                <w:shd w:val="clear" w:color="auto" w:fill="FFFFFF"/>
              </w:rPr>
              <w:t>未经医师（士）亲自诊查病人，医疗机构不得出具疾病诊断书、健康证明书或者死亡证明书等证明文件；未经医师（士）、助产人员亲自接产，医疗机构不得出具出生证明书或者死产报告书。</w:t>
            </w:r>
          </w:p>
          <w:p w14:paraId="6534A21A" w14:textId="77777777" w:rsidR="00893A39" w:rsidRPr="006D3814" w:rsidRDefault="00893A39" w:rsidP="006D3814">
            <w:pPr>
              <w:snapToGrid/>
              <w:spacing w:line="220" w:lineRule="exact"/>
              <w:ind w:firstLineChars="0" w:firstLine="0"/>
              <w:rPr>
                <w:rFonts w:eastAsia="宋体"/>
                <w:spacing w:val="6"/>
                <w:sz w:val="18"/>
                <w:szCs w:val="18"/>
                <w:shd w:val="clear" w:color="auto" w:fill="FFFFFF"/>
              </w:rPr>
            </w:pPr>
            <w:r w:rsidRPr="006D3814">
              <w:rPr>
                <w:rFonts w:eastAsia="宋体"/>
                <w:spacing w:val="6"/>
                <w:sz w:val="18"/>
                <w:szCs w:val="18"/>
                <w:shd w:val="clear" w:color="auto" w:fill="FFFFFF"/>
              </w:rPr>
              <w:t>第四十八条</w:t>
            </w:r>
            <w:r w:rsidR="00FA7757">
              <w:rPr>
                <w:rFonts w:eastAsia="宋体" w:hint="eastAsia"/>
                <w:sz w:val="18"/>
                <w:szCs w:val="18"/>
                <w:shd w:val="clear" w:color="auto" w:fill="FFFFFF"/>
              </w:rPr>
              <w:t xml:space="preserve">　</w:t>
            </w:r>
            <w:r w:rsidRPr="006D3814">
              <w:rPr>
                <w:rFonts w:eastAsia="宋体"/>
                <w:spacing w:val="6"/>
                <w:sz w:val="18"/>
                <w:szCs w:val="18"/>
                <w:shd w:val="clear" w:color="auto" w:fill="FFFFFF"/>
              </w:rPr>
              <w:t>违反本条例第三十一条规定，出具虚假证明文件的，由县级以上人民政府卫生行政部门予以警告；</w:t>
            </w:r>
            <w:r w:rsidRPr="006D3814">
              <w:rPr>
                <w:rFonts w:eastAsia="宋体"/>
                <w:sz w:val="18"/>
                <w:szCs w:val="18"/>
                <w:shd w:val="clear" w:color="auto" w:fill="FFFFFF"/>
              </w:rPr>
              <w:t>对造成危害后果的，可以处以</w:t>
            </w:r>
            <w:r w:rsidRPr="006D3814">
              <w:rPr>
                <w:rFonts w:eastAsia="宋体"/>
                <w:sz w:val="18"/>
                <w:szCs w:val="18"/>
                <w:shd w:val="clear" w:color="auto" w:fill="FFFFFF"/>
              </w:rPr>
              <w:t>1</w:t>
            </w:r>
            <w:r w:rsidRPr="006D3814">
              <w:rPr>
                <w:rFonts w:eastAsia="宋体"/>
                <w:sz w:val="18"/>
                <w:szCs w:val="18"/>
                <w:shd w:val="clear" w:color="auto" w:fill="FFFFFF"/>
              </w:rPr>
              <w:t>万元以上</w:t>
            </w:r>
            <w:r w:rsidRPr="006D3814">
              <w:rPr>
                <w:rFonts w:eastAsia="宋体"/>
                <w:sz w:val="18"/>
                <w:szCs w:val="18"/>
                <w:shd w:val="clear" w:color="auto" w:fill="FFFFFF"/>
              </w:rPr>
              <w:t>10</w:t>
            </w:r>
            <w:r w:rsidRPr="006D3814">
              <w:rPr>
                <w:rFonts w:eastAsia="宋体"/>
                <w:sz w:val="18"/>
                <w:szCs w:val="18"/>
                <w:shd w:val="clear" w:color="auto" w:fill="FFFFFF"/>
              </w:rPr>
              <w:t>万元以下的罚款；对直接责任人员由所在单位或者上级机关给予行政处分。</w:t>
            </w:r>
          </w:p>
        </w:tc>
        <w:tc>
          <w:tcPr>
            <w:tcW w:w="675" w:type="dxa"/>
            <w:tcBorders>
              <w:top w:val="single" w:sz="4" w:space="0" w:color="auto"/>
              <w:left w:val="single" w:sz="4" w:space="0" w:color="auto"/>
              <w:bottom w:val="single" w:sz="4" w:space="0" w:color="auto"/>
              <w:right w:val="single" w:sz="4" w:space="0" w:color="auto"/>
            </w:tcBorders>
            <w:vAlign w:val="center"/>
          </w:tcPr>
          <w:p w14:paraId="2F3BA1FA" w14:textId="77777777" w:rsidR="00893A39" w:rsidRPr="006D3814" w:rsidRDefault="00893A39" w:rsidP="006D3814">
            <w:pPr>
              <w:snapToGrid/>
              <w:spacing w:line="220" w:lineRule="exact"/>
              <w:ind w:firstLineChars="0" w:firstLine="0"/>
              <w:jc w:val="center"/>
              <w:rPr>
                <w:rFonts w:ascii="宋体" w:eastAsia="宋体" w:hAnsi="宋体" w:cs="宋体"/>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1DC1C831" w14:textId="77777777" w:rsidR="00893A39" w:rsidRPr="006D3814" w:rsidRDefault="00893A39"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未经医师（士）亲自诊查病人，医疗机构不得出具疾病诊断书、健康证明书或者死亡证明书等证明文件；未经医师（士）、助产人员亲自接产，医疗机构不得出具出生证明书或者死产报告书。</w:t>
            </w:r>
          </w:p>
        </w:tc>
        <w:tc>
          <w:tcPr>
            <w:tcW w:w="974" w:type="dxa"/>
            <w:tcBorders>
              <w:top w:val="single" w:sz="4" w:space="0" w:color="auto"/>
              <w:left w:val="single" w:sz="4" w:space="0" w:color="auto"/>
              <w:bottom w:val="single" w:sz="4" w:space="0" w:color="auto"/>
              <w:right w:val="single" w:sz="4" w:space="0" w:color="auto"/>
            </w:tcBorders>
            <w:vAlign w:val="center"/>
          </w:tcPr>
          <w:p w14:paraId="2E29C782" w14:textId="77777777" w:rsidR="00893A39" w:rsidRPr="006D3814" w:rsidRDefault="00893A39"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13D7998D" w14:textId="77777777" w:rsidR="00893A39" w:rsidRPr="006D3814" w:rsidRDefault="00893A39" w:rsidP="006D3814">
            <w:pPr>
              <w:snapToGrid/>
              <w:spacing w:line="220" w:lineRule="exact"/>
              <w:ind w:firstLineChars="0" w:firstLine="0"/>
              <w:rPr>
                <w:rFonts w:eastAsia="宋体"/>
                <w:sz w:val="18"/>
                <w:szCs w:val="18"/>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422FB0" w:rsidRPr="00C95731" w14:paraId="1E7A48B6" w14:textId="77777777" w:rsidTr="00B35431">
        <w:trPr>
          <w:trHeight w:val="3077"/>
          <w:jc w:val="center"/>
        </w:trPr>
        <w:tc>
          <w:tcPr>
            <w:tcW w:w="427" w:type="dxa"/>
            <w:tcBorders>
              <w:top w:val="single" w:sz="4" w:space="0" w:color="auto"/>
              <w:left w:val="single" w:sz="4" w:space="0" w:color="auto"/>
              <w:bottom w:val="single" w:sz="4" w:space="0" w:color="auto"/>
              <w:right w:val="single" w:sz="4" w:space="0" w:color="auto"/>
            </w:tcBorders>
            <w:vAlign w:val="center"/>
          </w:tcPr>
          <w:p w14:paraId="630ECABB" w14:textId="77777777" w:rsidR="00422FB0" w:rsidRPr="006D3814" w:rsidRDefault="00422FB0" w:rsidP="006D3814">
            <w:pPr>
              <w:snapToGrid/>
              <w:spacing w:line="220" w:lineRule="exact"/>
              <w:ind w:firstLineChars="0" w:firstLine="0"/>
              <w:jc w:val="center"/>
              <w:rPr>
                <w:rFonts w:eastAsia="方正仿宋_GBK"/>
                <w:sz w:val="18"/>
                <w:szCs w:val="18"/>
              </w:rPr>
            </w:pPr>
            <w:r w:rsidRPr="006D3814">
              <w:rPr>
                <w:rFonts w:eastAsia="宋体"/>
                <w:sz w:val="18"/>
                <w:szCs w:val="18"/>
              </w:rPr>
              <w:t>5</w:t>
            </w:r>
          </w:p>
        </w:tc>
        <w:tc>
          <w:tcPr>
            <w:tcW w:w="1232" w:type="dxa"/>
            <w:tcBorders>
              <w:top w:val="single" w:sz="4" w:space="0" w:color="auto"/>
              <w:left w:val="single" w:sz="4" w:space="0" w:color="auto"/>
              <w:bottom w:val="single" w:sz="4" w:space="0" w:color="auto"/>
              <w:right w:val="single" w:sz="4" w:space="0" w:color="auto"/>
            </w:tcBorders>
            <w:vAlign w:val="center"/>
          </w:tcPr>
          <w:p w14:paraId="4984624B"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医疗机构应按要求进行《医疗机构执业许可证》校验</w:t>
            </w:r>
          </w:p>
        </w:tc>
        <w:tc>
          <w:tcPr>
            <w:tcW w:w="987" w:type="dxa"/>
            <w:tcBorders>
              <w:top w:val="single" w:sz="4" w:space="0" w:color="auto"/>
              <w:left w:val="single" w:sz="4" w:space="0" w:color="auto"/>
              <w:bottom w:val="single" w:sz="4" w:space="0" w:color="auto"/>
              <w:right w:val="single" w:sz="4" w:space="0" w:color="auto"/>
            </w:tcBorders>
            <w:vAlign w:val="center"/>
          </w:tcPr>
          <w:p w14:paraId="76BBA27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逾期</w:t>
            </w:r>
            <w:proofErr w:type="gramStart"/>
            <w:r w:rsidRPr="006D3814">
              <w:rPr>
                <w:rFonts w:eastAsia="宋体"/>
                <w:sz w:val="18"/>
                <w:szCs w:val="18"/>
                <w:shd w:val="clear" w:color="auto" w:fill="FFFFFF"/>
              </w:rPr>
              <w:t>不</w:t>
            </w:r>
            <w:proofErr w:type="gramEnd"/>
            <w:r w:rsidRPr="006D3814">
              <w:rPr>
                <w:rFonts w:eastAsia="宋体"/>
                <w:sz w:val="18"/>
                <w:szCs w:val="18"/>
                <w:shd w:val="clear" w:color="auto" w:fill="FFFFFF"/>
              </w:rPr>
              <w:t>校验《医疗机构执业许可证》仍从事诊疗活动的</w:t>
            </w:r>
          </w:p>
        </w:tc>
        <w:tc>
          <w:tcPr>
            <w:tcW w:w="4484" w:type="dxa"/>
            <w:tcBorders>
              <w:top w:val="single" w:sz="4" w:space="0" w:color="auto"/>
              <w:left w:val="single" w:sz="4" w:space="0" w:color="auto"/>
              <w:bottom w:val="single" w:sz="4" w:space="0" w:color="auto"/>
              <w:right w:val="single" w:sz="4" w:space="0" w:color="auto"/>
            </w:tcBorders>
            <w:vAlign w:val="center"/>
          </w:tcPr>
          <w:p w14:paraId="1754E3E3"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【行政法规】《医疗机构管理条例》</w:t>
            </w:r>
          </w:p>
          <w:p w14:paraId="2EB72C8B"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w:t>
            </w:r>
            <w:hyperlink r:id="rId8" w:tgtFrame="https://baike.sogou.com/_blank" w:history="1">
              <w:r w:rsidRPr="006D3814">
                <w:rPr>
                  <w:rFonts w:eastAsia="宋体"/>
                  <w:sz w:val="18"/>
                  <w:szCs w:val="18"/>
                  <w:shd w:val="clear" w:color="auto" w:fill="FFFFFF"/>
                </w:rPr>
                <w:t>二十一条</w:t>
              </w:r>
            </w:hyperlink>
            <w:r w:rsidRPr="006D3814">
              <w:rPr>
                <w:rFonts w:eastAsia="宋体"/>
                <w:sz w:val="18"/>
                <w:szCs w:val="18"/>
                <w:shd w:val="clear" w:color="auto" w:fill="FFFFFF"/>
              </w:rPr>
              <w:t xml:space="preserve">　床位不满</w:t>
            </w:r>
            <w:r w:rsidRPr="006D3814">
              <w:rPr>
                <w:rFonts w:eastAsia="宋体"/>
                <w:sz w:val="18"/>
                <w:szCs w:val="18"/>
                <w:shd w:val="clear" w:color="auto" w:fill="FFFFFF"/>
              </w:rPr>
              <w:t>100</w:t>
            </w:r>
            <w:r w:rsidRPr="006D3814">
              <w:rPr>
                <w:rFonts w:eastAsia="宋体"/>
                <w:sz w:val="18"/>
                <w:szCs w:val="18"/>
                <w:shd w:val="clear" w:color="auto" w:fill="FFFFFF"/>
              </w:rPr>
              <w:t>张的医疗机构，其《医疗机构执业许可证》每年校验</w:t>
            </w:r>
            <w:r w:rsidRPr="006D3814">
              <w:rPr>
                <w:rFonts w:eastAsia="宋体"/>
                <w:sz w:val="18"/>
                <w:szCs w:val="18"/>
                <w:shd w:val="clear" w:color="auto" w:fill="FFFFFF"/>
              </w:rPr>
              <w:t>1</w:t>
            </w:r>
            <w:r w:rsidRPr="006D3814">
              <w:rPr>
                <w:rFonts w:eastAsia="宋体"/>
                <w:sz w:val="18"/>
                <w:szCs w:val="18"/>
                <w:shd w:val="clear" w:color="auto" w:fill="FFFFFF"/>
              </w:rPr>
              <w:t>次；床位在</w:t>
            </w:r>
            <w:r w:rsidRPr="006D3814">
              <w:rPr>
                <w:rFonts w:eastAsia="宋体"/>
                <w:sz w:val="18"/>
                <w:szCs w:val="18"/>
                <w:shd w:val="clear" w:color="auto" w:fill="FFFFFF"/>
              </w:rPr>
              <w:t>100</w:t>
            </w:r>
            <w:r w:rsidRPr="006D3814">
              <w:rPr>
                <w:rFonts w:eastAsia="宋体"/>
                <w:sz w:val="18"/>
                <w:szCs w:val="18"/>
                <w:shd w:val="clear" w:color="auto" w:fill="FFFFFF"/>
              </w:rPr>
              <w:t>张以上的医疗机构，其《医疗机构执业许可证》每</w:t>
            </w:r>
            <w:r w:rsidRPr="006D3814">
              <w:rPr>
                <w:rFonts w:eastAsia="宋体"/>
                <w:sz w:val="18"/>
                <w:szCs w:val="18"/>
                <w:shd w:val="clear" w:color="auto" w:fill="FFFFFF"/>
              </w:rPr>
              <w:t>3</w:t>
            </w:r>
            <w:r w:rsidRPr="006D3814">
              <w:rPr>
                <w:rFonts w:eastAsia="宋体"/>
                <w:sz w:val="18"/>
                <w:szCs w:val="18"/>
                <w:shd w:val="clear" w:color="auto" w:fill="FFFFFF"/>
              </w:rPr>
              <w:t>年校验</w:t>
            </w:r>
            <w:r w:rsidRPr="006D3814">
              <w:rPr>
                <w:rFonts w:eastAsia="宋体"/>
                <w:sz w:val="18"/>
                <w:szCs w:val="18"/>
                <w:shd w:val="clear" w:color="auto" w:fill="FFFFFF"/>
              </w:rPr>
              <w:t>1</w:t>
            </w:r>
            <w:r w:rsidRPr="006D3814">
              <w:rPr>
                <w:rFonts w:eastAsia="宋体"/>
                <w:sz w:val="18"/>
                <w:szCs w:val="18"/>
                <w:shd w:val="clear" w:color="auto" w:fill="FFFFFF"/>
              </w:rPr>
              <w:t>次。校验由原登记机关。</w:t>
            </w:r>
          </w:p>
          <w:p w14:paraId="4434A95C" w14:textId="77777777" w:rsidR="00422FB0" w:rsidRPr="006D3814" w:rsidRDefault="00422FB0" w:rsidP="00FA7757">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第四十四条　违反本</w:t>
            </w:r>
            <w:proofErr w:type="gramStart"/>
            <w:r w:rsidRPr="006D3814">
              <w:rPr>
                <w:rFonts w:eastAsia="宋体"/>
                <w:sz w:val="18"/>
                <w:szCs w:val="18"/>
                <w:shd w:val="clear" w:color="auto" w:fill="FFFFFF"/>
              </w:rPr>
              <w:t>条例第</w:t>
            </w:r>
            <w:proofErr w:type="gramEnd"/>
            <w:r>
              <w:rPr>
                <w:sz w:val="21"/>
              </w:rPr>
              <w:fldChar w:fldCharType="begin"/>
            </w:r>
            <w:r>
              <w:instrText>HYPERLINK "https://baike.sogou.com/lemma/ShowInnerLink.htm?lemmaId=243504&amp;ss_c=ssc.citiao.link" \t "https://baike.sogou.com/_blank"</w:instrText>
            </w:r>
            <w:r>
              <w:rPr>
                <w:sz w:val="21"/>
              </w:rPr>
              <w:fldChar w:fldCharType="separate"/>
            </w:r>
            <w:r w:rsidRPr="006D3814">
              <w:rPr>
                <w:rFonts w:eastAsia="宋体"/>
                <w:sz w:val="18"/>
                <w:szCs w:val="18"/>
                <w:shd w:val="clear" w:color="auto" w:fill="FFFFFF"/>
              </w:rPr>
              <w:t>二十一条</w:t>
            </w:r>
            <w:r>
              <w:rPr>
                <w:rFonts w:eastAsia="宋体"/>
                <w:sz w:val="18"/>
                <w:szCs w:val="18"/>
                <w:shd w:val="clear" w:color="auto" w:fill="FFFFFF"/>
              </w:rPr>
              <w:fldChar w:fldCharType="end"/>
            </w:r>
            <w:r w:rsidRPr="006D3814">
              <w:rPr>
                <w:rFonts w:eastAsia="宋体"/>
                <w:sz w:val="18"/>
                <w:szCs w:val="18"/>
                <w:shd w:val="clear" w:color="auto" w:fill="FFFFFF"/>
              </w:rPr>
              <w:t>规定，逾期</w:t>
            </w:r>
            <w:proofErr w:type="gramStart"/>
            <w:r w:rsidRPr="006D3814">
              <w:rPr>
                <w:rFonts w:eastAsia="宋体"/>
                <w:sz w:val="18"/>
                <w:szCs w:val="18"/>
                <w:shd w:val="clear" w:color="auto" w:fill="FFFFFF"/>
              </w:rPr>
              <w:t>不</w:t>
            </w:r>
            <w:proofErr w:type="gramEnd"/>
            <w:r w:rsidRPr="006D3814">
              <w:rPr>
                <w:rFonts w:eastAsia="宋体"/>
                <w:sz w:val="18"/>
                <w:szCs w:val="18"/>
                <w:shd w:val="clear" w:color="auto" w:fill="FFFFFF"/>
              </w:rPr>
              <w:t>校验《医疗机构执业许可证》仍从事诊疗活动的，由县级以上人民政府卫生行政部门责令其限期补办校验手续；拒不校验的，吊销其《医疗机构执业许可证》。</w:t>
            </w:r>
          </w:p>
        </w:tc>
        <w:tc>
          <w:tcPr>
            <w:tcW w:w="675" w:type="dxa"/>
            <w:tcBorders>
              <w:top w:val="single" w:sz="4" w:space="0" w:color="auto"/>
              <w:left w:val="single" w:sz="4" w:space="0" w:color="auto"/>
              <w:bottom w:val="single" w:sz="4" w:space="0" w:color="auto"/>
              <w:right w:val="single" w:sz="4" w:space="0" w:color="auto"/>
            </w:tcBorders>
            <w:vAlign w:val="center"/>
          </w:tcPr>
          <w:p w14:paraId="33521899"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6F8667D1"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医疗机构应按要求进行《医疗机构执业许可证》校验</w:t>
            </w:r>
          </w:p>
        </w:tc>
        <w:tc>
          <w:tcPr>
            <w:tcW w:w="974" w:type="dxa"/>
            <w:tcBorders>
              <w:top w:val="single" w:sz="4" w:space="0" w:color="auto"/>
              <w:left w:val="single" w:sz="4" w:space="0" w:color="auto"/>
              <w:bottom w:val="single" w:sz="4" w:space="0" w:color="auto"/>
              <w:right w:val="single" w:sz="4" w:space="0" w:color="auto"/>
            </w:tcBorders>
            <w:vAlign w:val="center"/>
          </w:tcPr>
          <w:p w14:paraId="1249ACA6" w14:textId="77777777" w:rsidR="00422FB0" w:rsidRPr="006D3814" w:rsidRDefault="00422FB0"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2F710930"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422FB0" w:rsidRPr="00C95731" w14:paraId="42C10587" w14:textId="77777777" w:rsidTr="00470956">
        <w:trPr>
          <w:trHeight w:val="3984"/>
          <w:jc w:val="center"/>
        </w:trPr>
        <w:tc>
          <w:tcPr>
            <w:tcW w:w="427" w:type="dxa"/>
            <w:tcBorders>
              <w:top w:val="single" w:sz="4" w:space="0" w:color="auto"/>
              <w:left w:val="single" w:sz="4" w:space="0" w:color="auto"/>
              <w:bottom w:val="single" w:sz="4" w:space="0" w:color="auto"/>
              <w:right w:val="single" w:sz="4" w:space="0" w:color="auto"/>
            </w:tcBorders>
            <w:vAlign w:val="center"/>
          </w:tcPr>
          <w:p w14:paraId="54443287" w14:textId="77777777" w:rsidR="00422FB0" w:rsidRPr="006D3814" w:rsidRDefault="00422FB0" w:rsidP="006D3814">
            <w:pPr>
              <w:snapToGrid/>
              <w:spacing w:line="220" w:lineRule="exact"/>
              <w:ind w:firstLineChars="0" w:firstLine="0"/>
              <w:jc w:val="center"/>
              <w:rPr>
                <w:rFonts w:eastAsia="方正仿宋_GBK"/>
                <w:sz w:val="18"/>
                <w:szCs w:val="18"/>
              </w:rPr>
            </w:pPr>
            <w:r w:rsidRPr="006D3814">
              <w:rPr>
                <w:rFonts w:eastAsia="宋体"/>
                <w:sz w:val="18"/>
                <w:szCs w:val="18"/>
              </w:rPr>
              <w:t>6</w:t>
            </w:r>
          </w:p>
        </w:tc>
        <w:tc>
          <w:tcPr>
            <w:tcW w:w="1232" w:type="dxa"/>
            <w:tcBorders>
              <w:top w:val="single" w:sz="4" w:space="0" w:color="auto"/>
              <w:left w:val="single" w:sz="4" w:space="0" w:color="auto"/>
              <w:bottom w:val="single" w:sz="4" w:space="0" w:color="auto"/>
              <w:right w:val="single" w:sz="4" w:space="0" w:color="auto"/>
            </w:tcBorders>
            <w:vAlign w:val="center"/>
          </w:tcPr>
          <w:p w14:paraId="575338A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医疗机构应按规定填写、保管病历资料，或者按规定及时补记抢救病历</w:t>
            </w:r>
          </w:p>
        </w:tc>
        <w:tc>
          <w:tcPr>
            <w:tcW w:w="987" w:type="dxa"/>
            <w:tcBorders>
              <w:top w:val="single" w:sz="4" w:space="0" w:color="auto"/>
              <w:left w:val="single" w:sz="4" w:space="0" w:color="auto"/>
              <w:bottom w:val="single" w:sz="4" w:space="0" w:color="auto"/>
              <w:right w:val="single" w:sz="4" w:space="0" w:color="auto"/>
            </w:tcBorders>
            <w:vAlign w:val="center"/>
          </w:tcPr>
          <w:p w14:paraId="2EB1A082"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未按规定填写、保管病历资料，或者未按规定补记抢救病历；</w:t>
            </w:r>
          </w:p>
        </w:tc>
        <w:tc>
          <w:tcPr>
            <w:tcW w:w="4484" w:type="dxa"/>
            <w:tcBorders>
              <w:top w:val="single" w:sz="4" w:space="0" w:color="auto"/>
              <w:left w:val="single" w:sz="4" w:space="0" w:color="auto"/>
              <w:bottom w:val="single" w:sz="4" w:space="0" w:color="auto"/>
              <w:right w:val="single" w:sz="4" w:space="0" w:color="auto"/>
            </w:tcBorders>
            <w:vAlign w:val="center"/>
          </w:tcPr>
          <w:p w14:paraId="6F677164"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【行政法规】《医疗纠纷预防和处理条例》</w:t>
            </w:r>
          </w:p>
          <w:p w14:paraId="6E76052F"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第十五条　医疗机构及其医务人员应当按照国务院卫生主管部门的规定，填写并妥善保管</w:t>
            </w:r>
            <w:hyperlink r:id="rId9" w:tgtFrame="https://baike.sogou.com/_blank" w:history="1">
              <w:r w:rsidRPr="006D3814">
                <w:rPr>
                  <w:rFonts w:eastAsia="宋体"/>
                  <w:sz w:val="18"/>
                  <w:szCs w:val="18"/>
                  <w:shd w:val="clear" w:color="auto" w:fill="FFFFFF"/>
                </w:rPr>
                <w:t>病历</w:t>
              </w:r>
            </w:hyperlink>
            <w:r w:rsidRPr="006D3814">
              <w:rPr>
                <w:rFonts w:eastAsia="宋体"/>
                <w:sz w:val="18"/>
                <w:szCs w:val="18"/>
                <w:shd w:val="clear" w:color="auto" w:fill="FFFFFF"/>
              </w:rPr>
              <w:t>资料。</w:t>
            </w:r>
          </w:p>
          <w:p w14:paraId="40B1BFA7"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因紧急抢救未能及时填写病历的，医务人员应当在抢救结束后</w:t>
            </w:r>
            <w:r w:rsidRPr="006D3814">
              <w:rPr>
                <w:rFonts w:eastAsia="宋体"/>
                <w:sz w:val="18"/>
                <w:szCs w:val="18"/>
                <w:shd w:val="clear" w:color="auto" w:fill="FFFFFF"/>
              </w:rPr>
              <w:t>6</w:t>
            </w:r>
            <w:r w:rsidRPr="006D3814">
              <w:rPr>
                <w:rFonts w:eastAsia="宋体"/>
                <w:sz w:val="18"/>
                <w:szCs w:val="18"/>
                <w:shd w:val="clear" w:color="auto" w:fill="FFFFFF"/>
              </w:rPr>
              <w:t>小时内据实补记，并加以注明。</w:t>
            </w:r>
          </w:p>
          <w:p w14:paraId="7E1252F0"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任何单位和个人不得篡改、伪造、隐匿、毁灭或者抢夺病历资料。</w:t>
            </w:r>
          </w:p>
          <w:p w14:paraId="2004C942"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第四十七条　医疗机构及其医务人员有下列情形之一的，由县级以上人民政府卫生主管部门责令改正，给予警告，并处</w:t>
            </w:r>
            <w:r w:rsidRPr="006D3814">
              <w:rPr>
                <w:rFonts w:eastAsia="宋体"/>
                <w:sz w:val="18"/>
                <w:szCs w:val="18"/>
                <w:shd w:val="clear" w:color="auto" w:fill="FFFFFF"/>
              </w:rPr>
              <w:t>1</w:t>
            </w:r>
            <w:r w:rsidRPr="006D3814">
              <w:rPr>
                <w:rFonts w:eastAsia="宋体"/>
                <w:sz w:val="18"/>
                <w:szCs w:val="18"/>
                <w:shd w:val="clear" w:color="auto" w:fill="FFFFFF"/>
              </w:rPr>
              <w:t>万元以上</w:t>
            </w:r>
            <w:r w:rsidRPr="006D3814">
              <w:rPr>
                <w:rFonts w:eastAsia="宋体"/>
                <w:sz w:val="18"/>
                <w:szCs w:val="18"/>
                <w:shd w:val="clear" w:color="auto" w:fill="FFFFFF"/>
              </w:rPr>
              <w:t>5</w:t>
            </w:r>
            <w:r w:rsidRPr="006D3814">
              <w:rPr>
                <w:rFonts w:eastAsia="宋体"/>
                <w:sz w:val="18"/>
                <w:szCs w:val="18"/>
                <w:shd w:val="clear" w:color="auto" w:fill="FFFFFF"/>
              </w:rPr>
              <w:t>万元以下罚款；情节严重的，对直接负责的主管人员和其他直接责任人员给予或者责令给予降低岗位等级或者撤职的处分，对有关医务人员可以责令暂停</w:t>
            </w:r>
            <w:r w:rsidRPr="006D3814">
              <w:rPr>
                <w:rFonts w:eastAsia="宋体"/>
                <w:sz w:val="18"/>
                <w:szCs w:val="18"/>
                <w:shd w:val="clear" w:color="auto" w:fill="FFFFFF"/>
              </w:rPr>
              <w:t>1</w:t>
            </w:r>
            <w:r w:rsidRPr="006D3814">
              <w:rPr>
                <w:rFonts w:eastAsia="宋体"/>
                <w:sz w:val="18"/>
                <w:szCs w:val="18"/>
                <w:shd w:val="clear" w:color="auto" w:fill="FFFFFF"/>
              </w:rPr>
              <w:t>个月以上</w:t>
            </w:r>
            <w:r w:rsidRPr="006D3814">
              <w:rPr>
                <w:rFonts w:eastAsia="宋体"/>
                <w:sz w:val="18"/>
                <w:szCs w:val="18"/>
                <w:shd w:val="clear" w:color="auto" w:fill="FFFFFF"/>
              </w:rPr>
              <w:t>6</w:t>
            </w:r>
            <w:r w:rsidRPr="006D3814">
              <w:rPr>
                <w:rFonts w:eastAsia="宋体"/>
                <w:sz w:val="18"/>
                <w:szCs w:val="18"/>
                <w:shd w:val="clear" w:color="auto" w:fill="FFFFFF"/>
              </w:rPr>
              <w:t>个月以下执业活动；构成犯罪的，依法追究刑事责任：</w:t>
            </w:r>
          </w:p>
          <w:p w14:paraId="72A9BD6B"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（四）未按规定填写、保管病历资料，或者未按规定补记抢救病历；</w:t>
            </w:r>
          </w:p>
        </w:tc>
        <w:tc>
          <w:tcPr>
            <w:tcW w:w="675" w:type="dxa"/>
            <w:tcBorders>
              <w:top w:val="single" w:sz="4" w:space="0" w:color="auto"/>
              <w:left w:val="single" w:sz="4" w:space="0" w:color="auto"/>
              <w:bottom w:val="single" w:sz="4" w:space="0" w:color="auto"/>
              <w:right w:val="single" w:sz="4" w:space="0" w:color="auto"/>
            </w:tcBorders>
            <w:vAlign w:val="center"/>
          </w:tcPr>
          <w:p w14:paraId="74D4A6E8"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1D1407FF"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医疗机构应按规定填写、保管病历资料，或者按规定及时补记抢救病历</w:t>
            </w:r>
          </w:p>
        </w:tc>
        <w:tc>
          <w:tcPr>
            <w:tcW w:w="974" w:type="dxa"/>
            <w:tcBorders>
              <w:top w:val="single" w:sz="4" w:space="0" w:color="auto"/>
              <w:left w:val="single" w:sz="4" w:space="0" w:color="auto"/>
              <w:bottom w:val="single" w:sz="4" w:space="0" w:color="auto"/>
              <w:right w:val="single" w:sz="4" w:space="0" w:color="auto"/>
            </w:tcBorders>
            <w:vAlign w:val="center"/>
          </w:tcPr>
          <w:p w14:paraId="248382E7" w14:textId="77777777" w:rsidR="00422FB0" w:rsidRPr="006D3814" w:rsidRDefault="00422FB0"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6441936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422FB0" w:rsidRPr="00C95731" w14:paraId="2D92690C" w14:textId="77777777" w:rsidTr="00470956">
        <w:trPr>
          <w:trHeight w:val="3671"/>
          <w:jc w:val="center"/>
        </w:trPr>
        <w:tc>
          <w:tcPr>
            <w:tcW w:w="427" w:type="dxa"/>
            <w:tcBorders>
              <w:top w:val="single" w:sz="4" w:space="0" w:color="auto"/>
              <w:left w:val="single" w:sz="4" w:space="0" w:color="auto"/>
              <w:bottom w:val="single" w:sz="4" w:space="0" w:color="auto"/>
              <w:right w:val="single" w:sz="4" w:space="0" w:color="auto"/>
            </w:tcBorders>
            <w:vAlign w:val="center"/>
          </w:tcPr>
          <w:p w14:paraId="01FDD27B" w14:textId="77777777" w:rsidR="00422FB0" w:rsidRPr="006D3814" w:rsidRDefault="00422FB0" w:rsidP="006D3814">
            <w:pPr>
              <w:snapToGrid/>
              <w:spacing w:line="220" w:lineRule="exact"/>
              <w:ind w:firstLineChars="0" w:firstLine="0"/>
              <w:jc w:val="center"/>
              <w:rPr>
                <w:rFonts w:eastAsia="方正仿宋_GBK"/>
                <w:sz w:val="18"/>
                <w:szCs w:val="18"/>
              </w:rPr>
            </w:pPr>
            <w:r w:rsidRPr="006D3814">
              <w:rPr>
                <w:rFonts w:eastAsia="宋体"/>
                <w:sz w:val="18"/>
                <w:szCs w:val="18"/>
              </w:rPr>
              <w:lastRenderedPageBreak/>
              <w:t>7</w:t>
            </w:r>
          </w:p>
        </w:tc>
        <w:tc>
          <w:tcPr>
            <w:tcW w:w="1232" w:type="dxa"/>
            <w:tcBorders>
              <w:top w:val="single" w:sz="4" w:space="0" w:color="auto"/>
              <w:left w:val="single" w:sz="4" w:space="0" w:color="auto"/>
              <w:bottom w:val="single" w:sz="4" w:space="0" w:color="auto"/>
              <w:right w:val="single" w:sz="4" w:space="0" w:color="auto"/>
            </w:tcBorders>
            <w:vAlign w:val="center"/>
          </w:tcPr>
          <w:p w14:paraId="01806246"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医疗机构应按规定制定和实施医疗质量安全管理制度；</w:t>
            </w:r>
          </w:p>
        </w:tc>
        <w:tc>
          <w:tcPr>
            <w:tcW w:w="987" w:type="dxa"/>
            <w:tcBorders>
              <w:top w:val="single" w:sz="4" w:space="0" w:color="auto"/>
              <w:left w:val="single" w:sz="4" w:space="0" w:color="auto"/>
              <w:bottom w:val="single" w:sz="4" w:space="0" w:color="auto"/>
              <w:right w:val="single" w:sz="4" w:space="0" w:color="auto"/>
            </w:tcBorders>
            <w:vAlign w:val="center"/>
          </w:tcPr>
          <w:p w14:paraId="3546C3A4"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未按规定制定和实施医疗质量安全管理制度；</w:t>
            </w:r>
          </w:p>
        </w:tc>
        <w:tc>
          <w:tcPr>
            <w:tcW w:w="4484" w:type="dxa"/>
            <w:tcBorders>
              <w:top w:val="single" w:sz="4" w:space="0" w:color="auto"/>
              <w:left w:val="single" w:sz="4" w:space="0" w:color="auto"/>
              <w:bottom w:val="single" w:sz="4" w:space="0" w:color="auto"/>
              <w:right w:val="single" w:sz="4" w:space="0" w:color="auto"/>
            </w:tcBorders>
            <w:vAlign w:val="center"/>
          </w:tcPr>
          <w:p w14:paraId="76CC3B7E"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【行政法规】《医疗纠纷预防和处理条例》</w:t>
            </w:r>
          </w:p>
          <w:p w14:paraId="1413446E"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第十条　医疗机构应当制定并实施医疗质量安全管理制度，设置医疗服务质量</w:t>
            </w:r>
            <w:hyperlink r:id="rId10" w:tgtFrame="https://baike.sogou.com/_blank" w:history="1">
              <w:r w:rsidRPr="006D3814">
                <w:rPr>
                  <w:rFonts w:eastAsia="宋体"/>
                  <w:sz w:val="18"/>
                  <w:szCs w:val="18"/>
                  <w:shd w:val="clear" w:color="auto" w:fill="FFFFFF"/>
                </w:rPr>
                <w:t>监控</w:t>
              </w:r>
            </w:hyperlink>
            <w:r w:rsidRPr="006D3814">
              <w:rPr>
                <w:rFonts w:eastAsia="宋体"/>
                <w:sz w:val="18"/>
                <w:szCs w:val="18"/>
                <w:shd w:val="clear" w:color="auto" w:fill="FFFFFF"/>
              </w:rPr>
              <w:t>部门或者配备专（兼）职人员，加强对诊断、治疗、护理、药事、检查等工作的规范化管理，优化服务流程，提高服务水平。</w:t>
            </w:r>
          </w:p>
          <w:p w14:paraId="4234DE31" w14:textId="77777777" w:rsidR="00A43666" w:rsidRPr="00A43666" w:rsidRDefault="00422FB0" w:rsidP="00893A39">
            <w:pPr>
              <w:snapToGrid/>
              <w:spacing w:line="220" w:lineRule="exact"/>
              <w:ind w:firstLineChars="0" w:firstLine="0"/>
              <w:rPr>
                <w:rFonts w:eastAsia="宋体"/>
                <w:spacing w:val="-2"/>
                <w:sz w:val="18"/>
                <w:szCs w:val="18"/>
                <w:shd w:val="clear" w:color="auto" w:fill="FFFFFF"/>
              </w:rPr>
            </w:pPr>
            <w:r w:rsidRPr="00A43666">
              <w:rPr>
                <w:rFonts w:eastAsia="宋体"/>
                <w:spacing w:val="-2"/>
                <w:sz w:val="18"/>
                <w:szCs w:val="18"/>
                <w:shd w:val="clear" w:color="auto" w:fill="FFFFFF"/>
              </w:rPr>
              <w:t>医疗机构应当加强医疗风险管理，完善医疗风险的识别、评估和防控措施，定期检查措施落实情况，及时消除隐患。</w:t>
            </w:r>
          </w:p>
          <w:p w14:paraId="013CDA6B" w14:textId="77777777" w:rsidR="00893A39" w:rsidRPr="006D3814" w:rsidRDefault="00893A39" w:rsidP="00893A39">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第四十七条　医疗机构及其医务人员有下列情形之一的，由县级以上人民政府卫生主管部门责令改正，给予警告，并处</w:t>
            </w:r>
            <w:r w:rsidRPr="006D3814">
              <w:rPr>
                <w:rFonts w:eastAsia="宋体"/>
                <w:sz w:val="18"/>
                <w:szCs w:val="18"/>
                <w:shd w:val="clear" w:color="auto" w:fill="FFFFFF"/>
              </w:rPr>
              <w:t>1</w:t>
            </w:r>
            <w:r w:rsidRPr="006D3814">
              <w:rPr>
                <w:rFonts w:eastAsia="宋体"/>
                <w:sz w:val="18"/>
                <w:szCs w:val="18"/>
                <w:shd w:val="clear" w:color="auto" w:fill="FFFFFF"/>
              </w:rPr>
              <w:t>万元以上</w:t>
            </w:r>
            <w:r w:rsidRPr="006D3814">
              <w:rPr>
                <w:rFonts w:eastAsia="宋体"/>
                <w:sz w:val="18"/>
                <w:szCs w:val="18"/>
                <w:shd w:val="clear" w:color="auto" w:fill="FFFFFF"/>
              </w:rPr>
              <w:t>5</w:t>
            </w:r>
            <w:r w:rsidRPr="006D3814">
              <w:rPr>
                <w:rFonts w:eastAsia="宋体"/>
                <w:sz w:val="18"/>
                <w:szCs w:val="18"/>
                <w:shd w:val="clear" w:color="auto" w:fill="FFFFFF"/>
              </w:rPr>
              <w:t>万元以下罚款；情节严重的，对直接负责的主管人员和其他直接责任人员给予或者责令给予降低岗位等级或者撤职的处分，对有关医务人员可以责令暂停</w:t>
            </w:r>
            <w:r w:rsidRPr="006D3814">
              <w:rPr>
                <w:rFonts w:eastAsia="宋体"/>
                <w:sz w:val="18"/>
                <w:szCs w:val="18"/>
                <w:shd w:val="clear" w:color="auto" w:fill="FFFFFF"/>
              </w:rPr>
              <w:t>1</w:t>
            </w:r>
            <w:r w:rsidRPr="006D3814">
              <w:rPr>
                <w:rFonts w:eastAsia="宋体"/>
                <w:sz w:val="18"/>
                <w:szCs w:val="18"/>
                <w:shd w:val="clear" w:color="auto" w:fill="FFFFFF"/>
              </w:rPr>
              <w:t>个月以上</w:t>
            </w:r>
            <w:r w:rsidRPr="006D3814">
              <w:rPr>
                <w:rFonts w:eastAsia="宋体"/>
                <w:sz w:val="18"/>
                <w:szCs w:val="18"/>
                <w:shd w:val="clear" w:color="auto" w:fill="FFFFFF"/>
              </w:rPr>
              <w:t>6</w:t>
            </w:r>
            <w:r w:rsidRPr="006D3814">
              <w:rPr>
                <w:rFonts w:eastAsia="宋体"/>
                <w:sz w:val="18"/>
                <w:szCs w:val="18"/>
                <w:shd w:val="clear" w:color="auto" w:fill="FFFFFF"/>
              </w:rPr>
              <w:t>个月以下执业活动；构成犯罪的，依法追究刑事责任：</w:t>
            </w:r>
          </w:p>
          <w:p w14:paraId="1693DB78" w14:textId="77777777" w:rsidR="00422FB0" w:rsidRPr="00893A39" w:rsidRDefault="00893A39" w:rsidP="00893A39">
            <w:pPr>
              <w:snapToGrid/>
              <w:spacing w:line="220" w:lineRule="exact"/>
              <w:ind w:firstLineChars="0" w:firstLine="0"/>
              <w:rPr>
                <w:rFonts w:eastAsia="宋体"/>
                <w:b/>
                <w:sz w:val="18"/>
                <w:szCs w:val="18"/>
                <w:shd w:val="clear" w:color="auto" w:fill="FFFFFF"/>
              </w:rPr>
            </w:pPr>
            <w:r w:rsidRPr="006D3814">
              <w:rPr>
                <w:rFonts w:eastAsia="宋体"/>
                <w:sz w:val="18"/>
                <w:szCs w:val="18"/>
                <w:shd w:val="clear" w:color="auto" w:fill="FFFFFF"/>
              </w:rPr>
              <w:t>（一）未按规定制定和实施医疗质量安全管理制度；</w:t>
            </w:r>
          </w:p>
        </w:tc>
        <w:tc>
          <w:tcPr>
            <w:tcW w:w="675" w:type="dxa"/>
            <w:tcBorders>
              <w:top w:val="single" w:sz="4" w:space="0" w:color="auto"/>
              <w:left w:val="single" w:sz="4" w:space="0" w:color="auto"/>
              <w:bottom w:val="single" w:sz="4" w:space="0" w:color="auto"/>
              <w:right w:val="single" w:sz="4" w:space="0" w:color="auto"/>
            </w:tcBorders>
            <w:vAlign w:val="center"/>
          </w:tcPr>
          <w:p w14:paraId="41573E98"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4B0934CF"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医疗机构应按规定制定和实施医疗质量安全管理制度；</w:t>
            </w:r>
          </w:p>
        </w:tc>
        <w:tc>
          <w:tcPr>
            <w:tcW w:w="974" w:type="dxa"/>
            <w:tcBorders>
              <w:top w:val="single" w:sz="4" w:space="0" w:color="auto"/>
              <w:left w:val="single" w:sz="4" w:space="0" w:color="auto"/>
              <w:bottom w:val="single" w:sz="4" w:space="0" w:color="auto"/>
              <w:right w:val="single" w:sz="4" w:space="0" w:color="auto"/>
            </w:tcBorders>
            <w:vAlign w:val="center"/>
          </w:tcPr>
          <w:p w14:paraId="3B3BB46E" w14:textId="77777777" w:rsidR="00422FB0" w:rsidRPr="006D3814" w:rsidRDefault="00422FB0"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7C85A185"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422FB0" w:rsidRPr="00C95731" w14:paraId="7210C1B9" w14:textId="77777777" w:rsidTr="00470956">
        <w:trPr>
          <w:trHeight w:val="4106"/>
          <w:jc w:val="center"/>
        </w:trPr>
        <w:tc>
          <w:tcPr>
            <w:tcW w:w="427" w:type="dxa"/>
            <w:tcBorders>
              <w:top w:val="single" w:sz="4" w:space="0" w:color="auto"/>
              <w:left w:val="single" w:sz="4" w:space="0" w:color="auto"/>
              <w:bottom w:val="single" w:sz="4" w:space="0" w:color="auto"/>
              <w:right w:val="single" w:sz="4" w:space="0" w:color="auto"/>
            </w:tcBorders>
            <w:vAlign w:val="center"/>
          </w:tcPr>
          <w:p w14:paraId="64D4C367" w14:textId="77777777" w:rsidR="00422FB0" w:rsidRPr="006D3814" w:rsidRDefault="00422FB0" w:rsidP="006D3814">
            <w:pPr>
              <w:snapToGrid/>
              <w:spacing w:line="220" w:lineRule="exact"/>
              <w:ind w:firstLineChars="0" w:firstLine="0"/>
              <w:jc w:val="center"/>
              <w:rPr>
                <w:rFonts w:eastAsia="方正仿宋_GBK"/>
                <w:sz w:val="18"/>
                <w:szCs w:val="18"/>
              </w:rPr>
            </w:pPr>
            <w:r w:rsidRPr="006D3814">
              <w:rPr>
                <w:rFonts w:eastAsia="宋体"/>
                <w:sz w:val="18"/>
                <w:szCs w:val="18"/>
              </w:rPr>
              <w:t>8</w:t>
            </w:r>
          </w:p>
        </w:tc>
        <w:tc>
          <w:tcPr>
            <w:tcW w:w="1232" w:type="dxa"/>
            <w:tcBorders>
              <w:top w:val="single" w:sz="4" w:space="0" w:color="auto"/>
              <w:left w:val="single" w:sz="4" w:space="0" w:color="auto"/>
              <w:bottom w:val="single" w:sz="4" w:space="0" w:color="auto"/>
              <w:right w:val="single" w:sz="4" w:space="0" w:color="auto"/>
            </w:tcBorders>
            <w:vAlign w:val="center"/>
          </w:tcPr>
          <w:p w14:paraId="515942A6"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医疗机构应按规定告知患者病情、医疗措施、医疗风险、替代医疗方案等</w:t>
            </w:r>
          </w:p>
        </w:tc>
        <w:tc>
          <w:tcPr>
            <w:tcW w:w="987" w:type="dxa"/>
            <w:tcBorders>
              <w:top w:val="single" w:sz="4" w:space="0" w:color="auto"/>
              <w:left w:val="single" w:sz="4" w:space="0" w:color="auto"/>
              <w:bottom w:val="single" w:sz="4" w:space="0" w:color="auto"/>
              <w:right w:val="single" w:sz="4" w:space="0" w:color="auto"/>
            </w:tcBorders>
            <w:vAlign w:val="center"/>
          </w:tcPr>
          <w:p w14:paraId="685EBA4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未按规定告知患者病情、医疗措施、医疗风险、替代医疗方案等</w:t>
            </w:r>
          </w:p>
        </w:tc>
        <w:tc>
          <w:tcPr>
            <w:tcW w:w="4484" w:type="dxa"/>
            <w:tcBorders>
              <w:top w:val="single" w:sz="4" w:space="0" w:color="auto"/>
              <w:left w:val="single" w:sz="4" w:space="0" w:color="auto"/>
              <w:bottom w:val="single" w:sz="4" w:space="0" w:color="auto"/>
              <w:right w:val="single" w:sz="4" w:space="0" w:color="auto"/>
            </w:tcBorders>
            <w:vAlign w:val="center"/>
          </w:tcPr>
          <w:p w14:paraId="151D7683"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【行政法规】《医疗纠纷预防和处理条例》</w:t>
            </w:r>
          </w:p>
          <w:p w14:paraId="265839F6"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第十三条　医务人员在诊疗活动中应当向患者说明病情和医疗措施。需要实施手术，或者开展临床试验等存在一定危险性、可能产生不良后果的特殊检查、特殊治疗的，医务人员应当及时向患者说明医疗风险、</w:t>
            </w:r>
            <w:hyperlink r:id="rId11" w:tgtFrame="https://baike.sogou.com/_blank" w:history="1">
              <w:r w:rsidRPr="006D3814">
                <w:rPr>
                  <w:rFonts w:eastAsia="宋体"/>
                  <w:sz w:val="18"/>
                  <w:szCs w:val="18"/>
                  <w:shd w:val="clear" w:color="auto" w:fill="FFFFFF"/>
                </w:rPr>
                <w:t>替代医疗</w:t>
              </w:r>
            </w:hyperlink>
            <w:r w:rsidRPr="006D3814">
              <w:rPr>
                <w:rFonts w:eastAsia="宋体"/>
                <w:sz w:val="18"/>
                <w:szCs w:val="18"/>
                <w:shd w:val="clear" w:color="auto" w:fill="FFFFFF"/>
              </w:rPr>
              <w:t>方案等情况，并取得其书面同意；在患者处于昏迷等无法自主</w:t>
            </w:r>
            <w:proofErr w:type="gramStart"/>
            <w:r w:rsidRPr="006D3814">
              <w:rPr>
                <w:rFonts w:eastAsia="宋体"/>
                <w:sz w:val="18"/>
                <w:szCs w:val="18"/>
                <w:shd w:val="clear" w:color="auto" w:fill="FFFFFF"/>
              </w:rPr>
              <w:t>作出</w:t>
            </w:r>
            <w:proofErr w:type="gramEnd"/>
            <w:r w:rsidRPr="006D3814">
              <w:rPr>
                <w:rFonts w:eastAsia="宋体"/>
                <w:sz w:val="18"/>
                <w:szCs w:val="18"/>
                <w:shd w:val="clear" w:color="auto" w:fill="FFFFFF"/>
              </w:rPr>
              <w:t>决定的状态或者病情不宜向患者说明等情形下，应当向患者的</w:t>
            </w:r>
            <w:hyperlink r:id="rId12" w:tgtFrame="https://baike.sogou.com/_blank" w:history="1">
              <w:r w:rsidRPr="006D3814">
                <w:rPr>
                  <w:rFonts w:eastAsia="宋体"/>
                  <w:sz w:val="18"/>
                  <w:szCs w:val="18"/>
                  <w:shd w:val="clear" w:color="auto" w:fill="FFFFFF"/>
                </w:rPr>
                <w:t>近亲属</w:t>
              </w:r>
            </w:hyperlink>
            <w:r w:rsidRPr="006D3814">
              <w:rPr>
                <w:rFonts w:eastAsia="宋体"/>
                <w:sz w:val="18"/>
                <w:szCs w:val="18"/>
                <w:shd w:val="clear" w:color="auto" w:fill="FFFFFF"/>
              </w:rPr>
              <w:t>说明，并取得其书面同意。</w:t>
            </w:r>
          </w:p>
          <w:p w14:paraId="21B458F4"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第四十七条　医疗机构及其医务人员有下列情形之一的，由县级以上人民政府卫生主管部门责令改正，给予警告，并处</w:t>
            </w:r>
            <w:r w:rsidRPr="006D3814">
              <w:rPr>
                <w:rFonts w:eastAsia="宋体"/>
                <w:sz w:val="18"/>
                <w:szCs w:val="18"/>
                <w:shd w:val="clear" w:color="auto" w:fill="FFFFFF"/>
              </w:rPr>
              <w:t>1</w:t>
            </w:r>
            <w:r w:rsidRPr="006D3814">
              <w:rPr>
                <w:rFonts w:eastAsia="宋体"/>
                <w:sz w:val="18"/>
                <w:szCs w:val="18"/>
                <w:shd w:val="clear" w:color="auto" w:fill="FFFFFF"/>
              </w:rPr>
              <w:t>万元以上</w:t>
            </w:r>
            <w:r w:rsidRPr="006D3814">
              <w:rPr>
                <w:rFonts w:eastAsia="宋体"/>
                <w:sz w:val="18"/>
                <w:szCs w:val="18"/>
                <w:shd w:val="clear" w:color="auto" w:fill="FFFFFF"/>
              </w:rPr>
              <w:t>5</w:t>
            </w:r>
            <w:r w:rsidRPr="006D3814">
              <w:rPr>
                <w:rFonts w:eastAsia="宋体"/>
                <w:sz w:val="18"/>
                <w:szCs w:val="18"/>
                <w:shd w:val="clear" w:color="auto" w:fill="FFFFFF"/>
              </w:rPr>
              <w:t>万元以下罚款；情节严重的，对直接负责的主管人员和其他直接责任人员给予或者责令给予降低岗位等级或者撤职的处分，对有关医务人员可以责令暂停</w:t>
            </w:r>
            <w:r w:rsidRPr="006D3814">
              <w:rPr>
                <w:rFonts w:eastAsia="宋体"/>
                <w:sz w:val="18"/>
                <w:szCs w:val="18"/>
                <w:shd w:val="clear" w:color="auto" w:fill="FFFFFF"/>
              </w:rPr>
              <w:t>1</w:t>
            </w:r>
            <w:r w:rsidRPr="006D3814">
              <w:rPr>
                <w:rFonts w:eastAsia="宋体"/>
                <w:sz w:val="18"/>
                <w:szCs w:val="18"/>
                <w:shd w:val="clear" w:color="auto" w:fill="FFFFFF"/>
              </w:rPr>
              <w:t>个月以上</w:t>
            </w:r>
            <w:r w:rsidRPr="006D3814">
              <w:rPr>
                <w:rFonts w:eastAsia="宋体"/>
                <w:sz w:val="18"/>
                <w:szCs w:val="18"/>
                <w:shd w:val="clear" w:color="auto" w:fill="FFFFFF"/>
              </w:rPr>
              <w:t>6</w:t>
            </w:r>
            <w:r w:rsidRPr="006D3814">
              <w:rPr>
                <w:rFonts w:eastAsia="宋体"/>
                <w:sz w:val="18"/>
                <w:szCs w:val="18"/>
                <w:shd w:val="clear" w:color="auto" w:fill="FFFFFF"/>
              </w:rPr>
              <w:t>个月以下执业活动；构成犯罪的，依法追究刑事责任：</w:t>
            </w:r>
          </w:p>
          <w:p w14:paraId="1EC5402A"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（二）未按规定告知患者病情、医疗措施、医疗风险、替代医疗方案等；</w:t>
            </w:r>
          </w:p>
        </w:tc>
        <w:tc>
          <w:tcPr>
            <w:tcW w:w="675" w:type="dxa"/>
            <w:tcBorders>
              <w:top w:val="single" w:sz="4" w:space="0" w:color="auto"/>
              <w:left w:val="single" w:sz="4" w:space="0" w:color="auto"/>
              <w:bottom w:val="single" w:sz="4" w:space="0" w:color="auto"/>
              <w:right w:val="single" w:sz="4" w:space="0" w:color="auto"/>
            </w:tcBorders>
            <w:vAlign w:val="center"/>
          </w:tcPr>
          <w:p w14:paraId="103B5597"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4F4F3C86"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医疗机构应按规定告知患者病情、医疗措施、医疗风险、替代医疗方案等</w:t>
            </w:r>
          </w:p>
        </w:tc>
        <w:tc>
          <w:tcPr>
            <w:tcW w:w="974" w:type="dxa"/>
            <w:tcBorders>
              <w:top w:val="single" w:sz="4" w:space="0" w:color="auto"/>
              <w:left w:val="single" w:sz="4" w:space="0" w:color="auto"/>
              <w:bottom w:val="single" w:sz="4" w:space="0" w:color="auto"/>
              <w:right w:val="single" w:sz="4" w:space="0" w:color="auto"/>
            </w:tcBorders>
            <w:vAlign w:val="center"/>
          </w:tcPr>
          <w:p w14:paraId="2DD1C323" w14:textId="77777777" w:rsidR="00422FB0" w:rsidRPr="006D3814" w:rsidRDefault="00422FB0"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6337E31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422FB0" w:rsidRPr="00C95731" w14:paraId="355FF6F1" w14:textId="77777777" w:rsidTr="00470956">
        <w:trPr>
          <w:trHeight w:val="3431"/>
          <w:jc w:val="center"/>
        </w:trPr>
        <w:tc>
          <w:tcPr>
            <w:tcW w:w="427" w:type="dxa"/>
            <w:tcBorders>
              <w:top w:val="single" w:sz="4" w:space="0" w:color="auto"/>
              <w:left w:val="single" w:sz="4" w:space="0" w:color="auto"/>
              <w:bottom w:val="single" w:sz="4" w:space="0" w:color="auto"/>
              <w:right w:val="single" w:sz="4" w:space="0" w:color="auto"/>
            </w:tcBorders>
            <w:vAlign w:val="center"/>
          </w:tcPr>
          <w:p w14:paraId="07E4CF85" w14:textId="77777777" w:rsidR="00422FB0" w:rsidRPr="006D3814" w:rsidRDefault="00422FB0" w:rsidP="006D3814">
            <w:pPr>
              <w:snapToGrid/>
              <w:spacing w:line="220" w:lineRule="exact"/>
              <w:ind w:firstLineChars="0" w:firstLine="0"/>
              <w:jc w:val="center"/>
              <w:rPr>
                <w:rFonts w:eastAsia="方正仿宋_GBK"/>
                <w:sz w:val="18"/>
                <w:szCs w:val="18"/>
              </w:rPr>
            </w:pPr>
            <w:r w:rsidRPr="006D3814">
              <w:rPr>
                <w:rFonts w:eastAsia="宋体"/>
                <w:sz w:val="18"/>
                <w:szCs w:val="18"/>
              </w:rPr>
              <w:t>9</w:t>
            </w:r>
          </w:p>
        </w:tc>
        <w:tc>
          <w:tcPr>
            <w:tcW w:w="1232" w:type="dxa"/>
            <w:tcBorders>
              <w:top w:val="single" w:sz="4" w:space="0" w:color="auto"/>
              <w:left w:val="single" w:sz="4" w:space="0" w:color="auto"/>
              <w:bottom w:val="single" w:sz="4" w:space="0" w:color="auto"/>
              <w:right w:val="single" w:sz="4" w:space="0" w:color="auto"/>
            </w:tcBorders>
            <w:vAlign w:val="center"/>
          </w:tcPr>
          <w:p w14:paraId="6FF9D7C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医疗机构应按规定向卫生主管部门报告重大医疗纠纷；</w:t>
            </w:r>
          </w:p>
        </w:tc>
        <w:tc>
          <w:tcPr>
            <w:tcW w:w="987" w:type="dxa"/>
            <w:tcBorders>
              <w:top w:val="single" w:sz="4" w:space="0" w:color="auto"/>
              <w:left w:val="single" w:sz="4" w:space="0" w:color="auto"/>
              <w:bottom w:val="single" w:sz="4" w:space="0" w:color="auto"/>
              <w:right w:val="single" w:sz="4" w:space="0" w:color="auto"/>
            </w:tcBorders>
            <w:vAlign w:val="center"/>
          </w:tcPr>
          <w:p w14:paraId="5ED83C3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未按规定向卫生主管部门报告重大医疗纠纷；</w:t>
            </w:r>
          </w:p>
        </w:tc>
        <w:tc>
          <w:tcPr>
            <w:tcW w:w="4484" w:type="dxa"/>
            <w:tcBorders>
              <w:top w:val="single" w:sz="4" w:space="0" w:color="auto"/>
              <w:left w:val="single" w:sz="4" w:space="0" w:color="auto"/>
              <w:bottom w:val="single" w:sz="4" w:space="0" w:color="auto"/>
              <w:right w:val="single" w:sz="4" w:space="0" w:color="auto"/>
            </w:tcBorders>
            <w:vAlign w:val="center"/>
          </w:tcPr>
          <w:p w14:paraId="288C0B0A"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【行政法规】《医疗纠纷预防和处理条例》</w:t>
            </w:r>
          </w:p>
          <w:p w14:paraId="1F90436B"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第二十八条　发生重大医疗纠纷的，医疗机构应当按照规定向所在地县级以上</w:t>
            </w:r>
            <w:hyperlink r:id="rId13" w:tgtFrame="https://baike.sogou.com/_blank" w:history="1">
              <w:r w:rsidRPr="006D3814">
                <w:rPr>
                  <w:rFonts w:eastAsia="宋体"/>
                  <w:sz w:val="18"/>
                  <w:szCs w:val="18"/>
                  <w:shd w:val="clear" w:color="auto" w:fill="FFFFFF"/>
                </w:rPr>
                <w:t>地方人民政府</w:t>
              </w:r>
            </w:hyperlink>
            <w:r w:rsidRPr="006D3814">
              <w:rPr>
                <w:rFonts w:eastAsia="宋体"/>
                <w:sz w:val="18"/>
                <w:szCs w:val="18"/>
                <w:shd w:val="clear" w:color="auto" w:fill="FFFFFF"/>
              </w:rPr>
              <w:t>卫生主管部门报告。卫生主管部门接到报告后，应当及时了解掌握情况，引导</w:t>
            </w:r>
            <w:proofErr w:type="gramStart"/>
            <w:r w:rsidRPr="006D3814">
              <w:rPr>
                <w:rFonts w:eastAsia="宋体"/>
                <w:sz w:val="18"/>
                <w:szCs w:val="18"/>
                <w:shd w:val="clear" w:color="auto" w:fill="FFFFFF"/>
              </w:rPr>
              <w:t>医</w:t>
            </w:r>
            <w:proofErr w:type="gramEnd"/>
            <w:r w:rsidRPr="006D3814">
              <w:rPr>
                <w:rFonts w:eastAsia="宋体"/>
                <w:sz w:val="18"/>
                <w:szCs w:val="18"/>
                <w:shd w:val="clear" w:color="auto" w:fill="FFFFFF"/>
              </w:rPr>
              <w:t>患双方通过合法途径解决纠纷。</w:t>
            </w:r>
          </w:p>
          <w:p w14:paraId="7C772FF7"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第四十七条　医疗机构及其医务人员有下列情形之一的，由县级以上人民政府卫生主管部门责令改正，给予警告，并处</w:t>
            </w:r>
            <w:r w:rsidRPr="006D3814">
              <w:rPr>
                <w:rFonts w:eastAsia="宋体"/>
                <w:sz w:val="18"/>
                <w:szCs w:val="18"/>
                <w:shd w:val="clear" w:color="auto" w:fill="FFFFFF"/>
              </w:rPr>
              <w:t>1</w:t>
            </w:r>
            <w:r w:rsidRPr="006D3814">
              <w:rPr>
                <w:rFonts w:eastAsia="宋体"/>
                <w:sz w:val="18"/>
                <w:szCs w:val="18"/>
                <w:shd w:val="clear" w:color="auto" w:fill="FFFFFF"/>
              </w:rPr>
              <w:t>万元以上</w:t>
            </w:r>
            <w:r w:rsidRPr="006D3814">
              <w:rPr>
                <w:rFonts w:eastAsia="宋体"/>
                <w:sz w:val="18"/>
                <w:szCs w:val="18"/>
                <w:shd w:val="clear" w:color="auto" w:fill="FFFFFF"/>
              </w:rPr>
              <w:t>5</w:t>
            </w:r>
            <w:r w:rsidRPr="006D3814">
              <w:rPr>
                <w:rFonts w:eastAsia="宋体"/>
                <w:sz w:val="18"/>
                <w:szCs w:val="18"/>
                <w:shd w:val="clear" w:color="auto" w:fill="FFFFFF"/>
              </w:rPr>
              <w:t>万元以下罚款；情节严重的，对直接负责的主管人员和其他直接责任人员给予或者责令给予降低岗位等级或者撤职的处分，对有关医务人员可以责令暂停</w:t>
            </w:r>
            <w:r w:rsidRPr="006D3814">
              <w:rPr>
                <w:rFonts w:eastAsia="宋体"/>
                <w:sz w:val="18"/>
                <w:szCs w:val="18"/>
                <w:shd w:val="clear" w:color="auto" w:fill="FFFFFF"/>
              </w:rPr>
              <w:t>1</w:t>
            </w:r>
            <w:r w:rsidRPr="006D3814">
              <w:rPr>
                <w:rFonts w:eastAsia="宋体"/>
                <w:sz w:val="18"/>
                <w:szCs w:val="18"/>
                <w:shd w:val="clear" w:color="auto" w:fill="FFFFFF"/>
              </w:rPr>
              <w:t>个月以上</w:t>
            </w:r>
            <w:r w:rsidRPr="006D3814">
              <w:rPr>
                <w:rFonts w:eastAsia="宋体"/>
                <w:sz w:val="18"/>
                <w:szCs w:val="18"/>
                <w:shd w:val="clear" w:color="auto" w:fill="FFFFFF"/>
              </w:rPr>
              <w:t>6</w:t>
            </w:r>
            <w:r w:rsidRPr="006D3814">
              <w:rPr>
                <w:rFonts w:eastAsia="宋体"/>
                <w:sz w:val="18"/>
                <w:szCs w:val="18"/>
                <w:shd w:val="clear" w:color="auto" w:fill="FFFFFF"/>
              </w:rPr>
              <w:t>个月以下执业活动；构成犯罪的，依法追究刑事责任：</w:t>
            </w:r>
          </w:p>
          <w:p w14:paraId="03781D9B"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（八）未按规定向卫生主管部门报告重大医疗纠纷；</w:t>
            </w:r>
          </w:p>
        </w:tc>
        <w:tc>
          <w:tcPr>
            <w:tcW w:w="675" w:type="dxa"/>
            <w:tcBorders>
              <w:top w:val="single" w:sz="4" w:space="0" w:color="auto"/>
              <w:left w:val="single" w:sz="4" w:space="0" w:color="auto"/>
              <w:bottom w:val="single" w:sz="4" w:space="0" w:color="auto"/>
              <w:right w:val="single" w:sz="4" w:space="0" w:color="auto"/>
            </w:tcBorders>
            <w:vAlign w:val="center"/>
          </w:tcPr>
          <w:p w14:paraId="321474FD"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55D8D1CB"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医疗机构应按规定向卫生主管部门报告重大医疗纠纷；</w:t>
            </w:r>
          </w:p>
        </w:tc>
        <w:tc>
          <w:tcPr>
            <w:tcW w:w="974" w:type="dxa"/>
            <w:tcBorders>
              <w:top w:val="single" w:sz="4" w:space="0" w:color="auto"/>
              <w:left w:val="single" w:sz="4" w:space="0" w:color="auto"/>
              <w:bottom w:val="single" w:sz="4" w:space="0" w:color="auto"/>
              <w:right w:val="single" w:sz="4" w:space="0" w:color="auto"/>
            </w:tcBorders>
            <w:vAlign w:val="center"/>
          </w:tcPr>
          <w:p w14:paraId="79F54850" w14:textId="77777777" w:rsidR="00422FB0" w:rsidRPr="006D3814" w:rsidRDefault="00422FB0"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51E410A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422FB0" w:rsidRPr="00C95731" w14:paraId="67BAD98B" w14:textId="77777777" w:rsidTr="00470956">
        <w:trPr>
          <w:trHeight w:val="3998"/>
          <w:jc w:val="center"/>
        </w:trPr>
        <w:tc>
          <w:tcPr>
            <w:tcW w:w="427" w:type="dxa"/>
            <w:tcBorders>
              <w:top w:val="single" w:sz="4" w:space="0" w:color="auto"/>
              <w:left w:val="single" w:sz="4" w:space="0" w:color="auto"/>
              <w:bottom w:val="single" w:sz="4" w:space="0" w:color="auto"/>
              <w:right w:val="single" w:sz="4" w:space="0" w:color="auto"/>
            </w:tcBorders>
            <w:vAlign w:val="center"/>
          </w:tcPr>
          <w:p w14:paraId="3D914355"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10</w:t>
            </w:r>
          </w:p>
        </w:tc>
        <w:tc>
          <w:tcPr>
            <w:tcW w:w="1232" w:type="dxa"/>
            <w:tcBorders>
              <w:top w:val="single" w:sz="4" w:space="0" w:color="auto"/>
              <w:left w:val="single" w:sz="4" w:space="0" w:color="auto"/>
              <w:bottom w:val="single" w:sz="4" w:space="0" w:color="auto"/>
              <w:right w:val="single" w:sz="4" w:space="0" w:color="auto"/>
            </w:tcBorders>
            <w:vAlign w:val="center"/>
          </w:tcPr>
          <w:p w14:paraId="08D0EE2C"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医疗机构不得使用未取得抗菌药物处方权的医师或者使用被取消抗菌药物处方权的医师开具抗菌药物处方的</w:t>
            </w:r>
          </w:p>
        </w:tc>
        <w:tc>
          <w:tcPr>
            <w:tcW w:w="987" w:type="dxa"/>
            <w:tcBorders>
              <w:top w:val="single" w:sz="4" w:space="0" w:color="auto"/>
              <w:left w:val="single" w:sz="4" w:space="0" w:color="auto"/>
              <w:bottom w:val="single" w:sz="4" w:space="0" w:color="auto"/>
              <w:right w:val="single" w:sz="4" w:space="0" w:color="auto"/>
            </w:tcBorders>
            <w:vAlign w:val="center"/>
          </w:tcPr>
          <w:p w14:paraId="524DBCB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使用未取得抗菌药物处方权的医师或者使用被取消抗菌药物处方权的医师开具抗菌药物处方的</w:t>
            </w:r>
          </w:p>
        </w:tc>
        <w:tc>
          <w:tcPr>
            <w:tcW w:w="4484" w:type="dxa"/>
            <w:tcBorders>
              <w:top w:val="single" w:sz="4" w:space="0" w:color="auto"/>
              <w:left w:val="single" w:sz="4" w:space="0" w:color="auto"/>
              <w:bottom w:val="single" w:sz="4" w:space="0" w:color="auto"/>
              <w:right w:val="single" w:sz="4" w:space="0" w:color="auto"/>
            </w:tcBorders>
            <w:vAlign w:val="center"/>
          </w:tcPr>
          <w:p w14:paraId="0B4E85B1"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【规章】《抗菌药物临床应用管理办法》</w:t>
            </w:r>
          </w:p>
          <w:p w14:paraId="5E6B8169"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第二十四条</w:t>
            </w:r>
            <w:r w:rsidR="00FA7757">
              <w:rPr>
                <w:rFonts w:eastAsia="宋体" w:hint="eastAsia"/>
                <w:sz w:val="18"/>
                <w:szCs w:val="18"/>
                <w:shd w:val="clear" w:color="auto" w:fill="FFFFFF"/>
              </w:rPr>
              <w:t xml:space="preserve">　</w:t>
            </w:r>
            <w:r w:rsidRPr="006D3814">
              <w:rPr>
                <w:rFonts w:eastAsia="宋体"/>
                <w:sz w:val="18"/>
                <w:szCs w:val="18"/>
                <w:shd w:val="clear" w:color="auto" w:fill="FFFFFF"/>
              </w:rPr>
              <w:t>具有高级</w:t>
            </w:r>
            <w:hyperlink r:id="rId14" w:tgtFrame="https://baike.sogou.com/_blank" w:history="1">
              <w:r w:rsidRPr="006D3814">
                <w:rPr>
                  <w:rFonts w:eastAsia="宋体"/>
                  <w:sz w:val="18"/>
                  <w:szCs w:val="18"/>
                  <w:shd w:val="clear" w:color="auto" w:fill="FFFFFF"/>
                </w:rPr>
                <w:t>专业技术职务</w:t>
              </w:r>
            </w:hyperlink>
            <w:r w:rsidRPr="006D3814">
              <w:rPr>
                <w:rFonts w:eastAsia="宋体"/>
                <w:sz w:val="18"/>
                <w:szCs w:val="18"/>
                <w:shd w:val="clear" w:color="auto" w:fill="FFFFFF"/>
              </w:rPr>
              <w:t>任职资格的医师，可授予特殊使用级抗菌药物处方权；具有中级以上专业技术职务任职资格的医师，可授予限制使用级抗菌药物处方权；具有初级专业技术职务任职资格的医师，在乡、民族乡、镇、村的医疗机构独立从事一般执业活动的</w:t>
            </w:r>
            <w:hyperlink r:id="rId15" w:tgtFrame="https://baike.sogou.com/_blank" w:history="1">
              <w:r w:rsidRPr="006D3814">
                <w:rPr>
                  <w:rFonts w:eastAsia="宋体"/>
                  <w:sz w:val="18"/>
                  <w:szCs w:val="18"/>
                  <w:shd w:val="clear" w:color="auto" w:fill="FFFFFF"/>
                </w:rPr>
                <w:t>执业助理医师</w:t>
              </w:r>
            </w:hyperlink>
            <w:r w:rsidRPr="006D3814">
              <w:rPr>
                <w:rFonts w:eastAsia="宋体"/>
                <w:sz w:val="18"/>
                <w:szCs w:val="18"/>
                <w:shd w:val="clear" w:color="auto" w:fill="FFFFFF"/>
              </w:rPr>
              <w:t>以及乡村医生，可授予非限制使用级抗菌药物处方权。药师经培训并考核合格后，方可获得抗菌药物调剂资格。</w:t>
            </w:r>
          </w:p>
          <w:p w14:paraId="5D507621"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第五十条</w:t>
            </w:r>
            <w:r w:rsidR="00FA7757">
              <w:rPr>
                <w:rFonts w:eastAsia="宋体" w:hint="eastAsia"/>
                <w:sz w:val="18"/>
                <w:szCs w:val="18"/>
                <w:shd w:val="clear" w:color="auto" w:fill="FFFFFF"/>
              </w:rPr>
              <w:t xml:space="preserve">　</w:t>
            </w:r>
            <w:r w:rsidRPr="006D3814">
              <w:rPr>
                <w:rFonts w:eastAsia="宋体"/>
                <w:sz w:val="18"/>
                <w:szCs w:val="18"/>
                <w:shd w:val="clear" w:color="auto" w:fill="FFFFFF"/>
              </w:rPr>
              <w:t>医疗机构有下列情形之一的，由县级以上卫生行政部门责令限期改正，给予警告，并可根据情节轻重处以三万元以下罚款；对负有责任的主管人员和其他直接责任人员，可根据情节给予处分：</w:t>
            </w:r>
          </w:p>
          <w:p w14:paraId="72D0B9C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（一）使用未取得抗菌药物处方权的医师或者使用被取消抗菌药物处方权的医师开具抗菌药物处方的；</w:t>
            </w:r>
          </w:p>
        </w:tc>
        <w:tc>
          <w:tcPr>
            <w:tcW w:w="675" w:type="dxa"/>
            <w:tcBorders>
              <w:top w:val="single" w:sz="4" w:space="0" w:color="auto"/>
              <w:left w:val="single" w:sz="4" w:space="0" w:color="auto"/>
              <w:bottom w:val="single" w:sz="4" w:space="0" w:color="auto"/>
              <w:right w:val="single" w:sz="4" w:space="0" w:color="auto"/>
            </w:tcBorders>
            <w:vAlign w:val="center"/>
          </w:tcPr>
          <w:p w14:paraId="4C744024"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22CD831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医疗机构不得使用未取得抗菌药物处方权的医师或者使用被取消抗菌药物处方权的医师开具抗菌药物处方的</w:t>
            </w:r>
          </w:p>
        </w:tc>
        <w:tc>
          <w:tcPr>
            <w:tcW w:w="974" w:type="dxa"/>
            <w:tcBorders>
              <w:top w:val="single" w:sz="4" w:space="0" w:color="auto"/>
              <w:left w:val="single" w:sz="4" w:space="0" w:color="auto"/>
              <w:bottom w:val="single" w:sz="4" w:space="0" w:color="auto"/>
              <w:right w:val="single" w:sz="4" w:space="0" w:color="auto"/>
            </w:tcBorders>
            <w:vAlign w:val="center"/>
          </w:tcPr>
          <w:p w14:paraId="412BC7CD" w14:textId="77777777" w:rsidR="00422FB0" w:rsidRPr="006D3814" w:rsidRDefault="00422FB0"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479CDC43"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422FB0" w:rsidRPr="00C95731" w14:paraId="43851DAA" w14:textId="77777777" w:rsidTr="00470956">
        <w:trPr>
          <w:trHeight w:val="4227"/>
          <w:jc w:val="center"/>
        </w:trPr>
        <w:tc>
          <w:tcPr>
            <w:tcW w:w="427" w:type="dxa"/>
            <w:tcBorders>
              <w:top w:val="single" w:sz="4" w:space="0" w:color="auto"/>
              <w:left w:val="single" w:sz="4" w:space="0" w:color="auto"/>
              <w:bottom w:val="single" w:sz="4" w:space="0" w:color="auto"/>
              <w:right w:val="single" w:sz="4" w:space="0" w:color="auto"/>
            </w:tcBorders>
            <w:vAlign w:val="center"/>
          </w:tcPr>
          <w:p w14:paraId="06389639"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11</w:t>
            </w:r>
          </w:p>
        </w:tc>
        <w:tc>
          <w:tcPr>
            <w:tcW w:w="1232" w:type="dxa"/>
            <w:tcBorders>
              <w:top w:val="single" w:sz="4" w:space="0" w:color="auto"/>
              <w:left w:val="single" w:sz="4" w:space="0" w:color="auto"/>
              <w:bottom w:val="single" w:sz="4" w:space="0" w:color="auto"/>
              <w:right w:val="single" w:sz="4" w:space="0" w:color="auto"/>
            </w:tcBorders>
            <w:vAlign w:val="center"/>
          </w:tcPr>
          <w:p w14:paraId="43E7AB53"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医疗机构不得使用取得处方权的人员及被取消处方权的医师不得开具处方。不得未取得麻醉药品和第一类精神药品处方资格的医师不得开具麻醉药品和第一类精神药品处方。</w:t>
            </w:r>
          </w:p>
        </w:tc>
        <w:tc>
          <w:tcPr>
            <w:tcW w:w="987" w:type="dxa"/>
            <w:tcBorders>
              <w:top w:val="single" w:sz="4" w:space="0" w:color="auto"/>
              <w:left w:val="single" w:sz="4" w:space="0" w:color="auto"/>
              <w:bottom w:val="single" w:sz="4" w:space="0" w:color="auto"/>
              <w:right w:val="single" w:sz="4" w:space="0" w:color="auto"/>
            </w:tcBorders>
            <w:vAlign w:val="center"/>
          </w:tcPr>
          <w:p w14:paraId="29A465D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未取得处方权的人员及被取消处方权的医师不得开具处方。未取得麻醉药品和第一类精神药品处方资格的医师不得开具麻醉药品和第一类精神药品处方。</w:t>
            </w:r>
          </w:p>
        </w:tc>
        <w:tc>
          <w:tcPr>
            <w:tcW w:w="4484" w:type="dxa"/>
            <w:tcBorders>
              <w:top w:val="single" w:sz="4" w:space="0" w:color="auto"/>
              <w:left w:val="single" w:sz="4" w:space="0" w:color="auto"/>
              <w:bottom w:val="single" w:sz="4" w:space="0" w:color="auto"/>
              <w:right w:val="single" w:sz="4" w:space="0" w:color="auto"/>
            </w:tcBorders>
            <w:vAlign w:val="center"/>
          </w:tcPr>
          <w:p w14:paraId="22E3EF61"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【规章】《处方管理办法》</w:t>
            </w:r>
          </w:p>
          <w:p w14:paraId="1D6322E6" w14:textId="77777777" w:rsidR="00422FB0" w:rsidRPr="00E256DB" w:rsidRDefault="00422FB0" w:rsidP="006D3814">
            <w:pPr>
              <w:snapToGrid/>
              <w:spacing w:line="220" w:lineRule="exact"/>
              <w:ind w:firstLineChars="0" w:firstLine="0"/>
              <w:rPr>
                <w:rFonts w:eastAsia="宋体"/>
                <w:spacing w:val="2"/>
                <w:sz w:val="18"/>
                <w:szCs w:val="18"/>
                <w:shd w:val="clear" w:color="auto" w:fill="FFFFFF"/>
              </w:rPr>
            </w:pPr>
            <w:r w:rsidRPr="00E256DB">
              <w:rPr>
                <w:rFonts w:eastAsia="宋体"/>
                <w:spacing w:val="2"/>
                <w:sz w:val="18"/>
                <w:szCs w:val="18"/>
                <w:shd w:val="clear" w:color="auto" w:fill="FFFFFF"/>
              </w:rPr>
              <w:t>第四十七条</w:t>
            </w:r>
            <w:r w:rsidR="00FA7757" w:rsidRPr="00E256DB">
              <w:rPr>
                <w:rFonts w:eastAsia="宋体" w:hint="eastAsia"/>
                <w:spacing w:val="2"/>
                <w:sz w:val="18"/>
                <w:szCs w:val="18"/>
                <w:shd w:val="clear" w:color="auto" w:fill="FFFFFF"/>
              </w:rPr>
              <w:t xml:space="preserve">　</w:t>
            </w:r>
            <w:r w:rsidRPr="00E256DB">
              <w:rPr>
                <w:rFonts w:eastAsia="宋体"/>
                <w:spacing w:val="2"/>
                <w:sz w:val="18"/>
                <w:szCs w:val="18"/>
                <w:shd w:val="clear" w:color="auto" w:fill="FFFFFF"/>
              </w:rPr>
              <w:t>未取得处方权的人员及被取消处方权的医师不得开具处方。未取得麻醉药品和第一类精神药品处方资格的医师不得开具麻醉药品和第一类精神药品处方。</w:t>
            </w:r>
          </w:p>
          <w:p w14:paraId="7F3E900B"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第五十四条</w:t>
            </w:r>
            <w:r w:rsidR="00FA7757">
              <w:rPr>
                <w:rFonts w:eastAsia="宋体" w:hint="eastAsia"/>
                <w:sz w:val="18"/>
                <w:szCs w:val="18"/>
                <w:shd w:val="clear" w:color="auto" w:fill="FFFFFF"/>
              </w:rPr>
              <w:t xml:space="preserve">　</w:t>
            </w:r>
            <w:r w:rsidRPr="006D3814">
              <w:rPr>
                <w:rFonts w:eastAsia="宋体"/>
                <w:sz w:val="18"/>
                <w:szCs w:val="18"/>
                <w:shd w:val="clear" w:color="auto" w:fill="FFFFFF"/>
              </w:rPr>
              <w:t>医疗机构有下列情形之一的，由县级以上卫生行政部门按照《医疗机构管理条例》第四十八条的规定，责令限期改正，并可处以</w:t>
            </w:r>
            <w:r w:rsidRPr="006D3814">
              <w:rPr>
                <w:rFonts w:eastAsia="宋体"/>
                <w:sz w:val="18"/>
                <w:szCs w:val="18"/>
                <w:shd w:val="clear" w:color="auto" w:fill="FFFFFF"/>
              </w:rPr>
              <w:t>5000</w:t>
            </w:r>
            <w:r w:rsidRPr="006D3814">
              <w:rPr>
                <w:rFonts w:eastAsia="宋体"/>
                <w:sz w:val="18"/>
                <w:szCs w:val="18"/>
                <w:shd w:val="clear" w:color="auto" w:fill="FFFFFF"/>
              </w:rPr>
              <w:t>元以下的罚款；情节严重的，吊销其《医疗机构执业许可证》：</w:t>
            </w:r>
          </w:p>
          <w:p w14:paraId="1E28E292"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（一）使用未取得处方权的人员、被取消处方权的医师开具处方的；</w:t>
            </w:r>
          </w:p>
          <w:p w14:paraId="2188B62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（二）使用未取得麻醉药品和第一类精神药品处方资格的医师开具麻醉药品和第一类精神药品处方的；</w:t>
            </w:r>
          </w:p>
        </w:tc>
        <w:tc>
          <w:tcPr>
            <w:tcW w:w="675" w:type="dxa"/>
            <w:tcBorders>
              <w:top w:val="single" w:sz="4" w:space="0" w:color="auto"/>
              <w:left w:val="single" w:sz="4" w:space="0" w:color="auto"/>
              <w:bottom w:val="single" w:sz="4" w:space="0" w:color="auto"/>
              <w:right w:val="single" w:sz="4" w:space="0" w:color="auto"/>
            </w:tcBorders>
            <w:vAlign w:val="center"/>
          </w:tcPr>
          <w:p w14:paraId="14C10270"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4B87375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医疗机构不得使用</w:t>
            </w:r>
            <w:r w:rsidRPr="006D3814">
              <w:rPr>
                <w:rFonts w:eastAsia="宋体" w:hint="eastAsia"/>
                <w:sz w:val="18"/>
                <w:szCs w:val="18"/>
                <w:shd w:val="clear" w:color="auto" w:fill="FFFFFF"/>
              </w:rPr>
              <w:t>未</w:t>
            </w:r>
            <w:r w:rsidRPr="006D3814">
              <w:rPr>
                <w:rFonts w:eastAsia="宋体"/>
                <w:sz w:val="18"/>
                <w:szCs w:val="18"/>
                <w:shd w:val="clear" w:color="auto" w:fill="FFFFFF"/>
              </w:rPr>
              <w:t>取得处方权的人员及被取消处方权的医师开具处方。未取得麻醉药品和第一类精神药品处方资格的医师不得开具麻醉药品和第一类精神药品处方。</w:t>
            </w:r>
          </w:p>
        </w:tc>
        <w:tc>
          <w:tcPr>
            <w:tcW w:w="974" w:type="dxa"/>
            <w:tcBorders>
              <w:top w:val="single" w:sz="4" w:space="0" w:color="auto"/>
              <w:left w:val="single" w:sz="4" w:space="0" w:color="auto"/>
              <w:bottom w:val="single" w:sz="4" w:space="0" w:color="auto"/>
              <w:right w:val="single" w:sz="4" w:space="0" w:color="auto"/>
            </w:tcBorders>
            <w:vAlign w:val="center"/>
          </w:tcPr>
          <w:p w14:paraId="1D63B8DD" w14:textId="77777777" w:rsidR="00422FB0" w:rsidRPr="006D3814" w:rsidRDefault="00422FB0" w:rsidP="006D3814">
            <w:pPr>
              <w:snapToGrid/>
              <w:spacing w:line="220" w:lineRule="exact"/>
              <w:ind w:firstLineChars="0" w:firstLine="0"/>
              <w:rPr>
                <w:rFonts w:eastAsia="宋体"/>
                <w:sz w:val="18"/>
                <w:szCs w:val="18"/>
              </w:rPr>
            </w:pPr>
            <w:r w:rsidRPr="006D3814">
              <w:rPr>
                <w:rFonts w:eastAsia="宋体"/>
                <w:sz w:val="18"/>
                <w:szCs w:val="18"/>
              </w:rPr>
              <w:t>泰州市卫生监督</w:t>
            </w:r>
            <w:proofErr w:type="gramStart"/>
            <w:r w:rsidRPr="006D3814">
              <w:rPr>
                <w:rFonts w:eastAsia="宋体"/>
                <w:sz w:val="18"/>
                <w:szCs w:val="18"/>
              </w:rPr>
              <w:t>所医疗</w:t>
            </w:r>
            <w:proofErr w:type="gramEnd"/>
            <w:r w:rsidRPr="006D3814">
              <w:rPr>
                <w:rFonts w:eastAsia="宋体"/>
                <w:sz w:val="18"/>
                <w:szCs w:val="18"/>
              </w:rPr>
              <w:t>卫生监督科</w:t>
            </w:r>
          </w:p>
          <w:p w14:paraId="15B7B41B"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rPr>
              <w:t>（电话：</w:t>
            </w:r>
            <w:r w:rsidRPr="006D3814">
              <w:rPr>
                <w:rFonts w:eastAsia="宋体"/>
                <w:sz w:val="18"/>
                <w:szCs w:val="18"/>
              </w:rPr>
              <w:t>86393196</w:t>
            </w:r>
            <w:r w:rsidRPr="006D3814">
              <w:rPr>
                <w:rFonts w:eastAsia="宋体"/>
                <w:sz w:val="18"/>
                <w:szCs w:val="18"/>
              </w:rPr>
              <w:t>）</w:t>
            </w:r>
          </w:p>
        </w:tc>
      </w:tr>
      <w:tr w:rsidR="00422FB0" w:rsidRPr="00C95731" w14:paraId="1BA29BBA" w14:textId="77777777" w:rsidTr="00470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6"/>
          <w:jc w:val="center"/>
        </w:trPr>
        <w:tc>
          <w:tcPr>
            <w:tcW w:w="427" w:type="dxa"/>
            <w:vAlign w:val="center"/>
          </w:tcPr>
          <w:p w14:paraId="64CFE2E4"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12</w:t>
            </w:r>
          </w:p>
        </w:tc>
        <w:tc>
          <w:tcPr>
            <w:tcW w:w="1232" w:type="dxa"/>
            <w:vAlign w:val="center"/>
          </w:tcPr>
          <w:p w14:paraId="16402065" w14:textId="77777777" w:rsidR="00422FB0" w:rsidRPr="006D3814" w:rsidRDefault="00422FB0" w:rsidP="006D3814">
            <w:pPr>
              <w:snapToGrid/>
              <w:spacing w:line="220" w:lineRule="exact"/>
              <w:ind w:firstLineChars="0" w:firstLine="0"/>
              <w:rPr>
                <w:rFonts w:eastAsia="方正仿宋_GBK"/>
                <w:spacing w:val="-6"/>
                <w:sz w:val="18"/>
                <w:szCs w:val="18"/>
                <w:shd w:val="clear" w:color="auto" w:fill="FFFFFF"/>
              </w:rPr>
            </w:pPr>
            <w:r w:rsidRPr="006D3814">
              <w:rPr>
                <w:rFonts w:eastAsia="宋体"/>
                <w:spacing w:val="-6"/>
                <w:sz w:val="18"/>
                <w:szCs w:val="18"/>
                <w:shd w:val="clear" w:color="auto" w:fill="FFFFFF"/>
              </w:rPr>
              <w:t>医疗卫生机构应当对医疗废物进行登记，登记内容应当包括医疗废物的来源、种类、重量或者数量、交接时间、处置方法、最终去向以及经办人签名等项目。登记资料至少保存</w:t>
            </w:r>
            <w:r w:rsidRPr="006D3814">
              <w:rPr>
                <w:rFonts w:eastAsia="宋体"/>
                <w:spacing w:val="-6"/>
                <w:sz w:val="18"/>
                <w:szCs w:val="18"/>
                <w:shd w:val="clear" w:color="auto" w:fill="FFFFFF"/>
              </w:rPr>
              <w:t>3</w:t>
            </w:r>
            <w:r w:rsidRPr="006D3814">
              <w:rPr>
                <w:rFonts w:eastAsia="宋体"/>
                <w:spacing w:val="-6"/>
                <w:sz w:val="18"/>
                <w:szCs w:val="18"/>
                <w:shd w:val="clear" w:color="auto" w:fill="FFFFFF"/>
              </w:rPr>
              <w:t>年。</w:t>
            </w:r>
          </w:p>
        </w:tc>
        <w:tc>
          <w:tcPr>
            <w:tcW w:w="987" w:type="dxa"/>
            <w:vAlign w:val="center"/>
          </w:tcPr>
          <w:p w14:paraId="352774D2"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未将医疗废物进行登记或登记内容不全、虚假等。</w:t>
            </w:r>
          </w:p>
        </w:tc>
        <w:tc>
          <w:tcPr>
            <w:tcW w:w="4484" w:type="dxa"/>
            <w:vAlign w:val="center"/>
          </w:tcPr>
          <w:p w14:paraId="45B9639F"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【行政法规】《医疗废物管理条例》</w:t>
            </w:r>
          </w:p>
          <w:p w14:paraId="742FA19A" w14:textId="77777777" w:rsidR="00422FB0" w:rsidRPr="006D3814" w:rsidRDefault="003240F2" w:rsidP="006D3814">
            <w:pPr>
              <w:snapToGrid/>
              <w:spacing w:line="220" w:lineRule="exact"/>
              <w:ind w:firstLineChars="0" w:firstLine="0"/>
              <w:rPr>
                <w:rFonts w:eastAsia="宋体"/>
                <w:sz w:val="18"/>
                <w:szCs w:val="18"/>
                <w:shd w:val="clear" w:color="auto" w:fill="FFFFFF"/>
              </w:rPr>
            </w:pPr>
            <w:r w:rsidRPr="003240F2">
              <w:rPr>
                <w:rFonts w:eastAsia="宋体"/>
                <w:sz w:val="18"/>
                <w:szCs w:val="18"/>
                <w:shd w:val="clear" w:color="auto" w:fill="FFFFFF"/>
              </w:rPr>
              <w:t>第十二条</w:t>
            </w:r>
            <w:r>
              <w:rPr>
                <w:rFonts w:eastAsia="宋体" w:hint="eastAsia"/>
                <w:sz w:val="18"/>
                <w:szCs w:val="18"/>
                <w:shd w:val="clear" w:color="auto" w:fill="FFFFFF"/>
              </w:rPr>
              <w:t xml:space="preserve">　</w:t>
            </w:r>
            <w:r w:rsidR="00422FB0" w:rsidRPr="006D3814">
              <w:rPr>
                <w:rFonts w:eastAsia="宋体"/>
                <w:sz w:val="18"/>
                <w:szCs w:val="18"/>
                <w:shd w:val="clear" w:color="auto" w:fill="FFFFFF"/>
              </w:rPr>
              <w:t>医疗卫生机构和医疗废物集中处置单位，应当对医疗废物进行登记，登记内容应当包括医疗废物的来源、种类、重量或者数量、交接时间、处置方法、最终去向以及经办人签名等项目。登记资料至少保存</w:t>
            </w:r>
            <w:r w:rsidR="00422FB0" w:rsidRPr="006D3814">
              <w:rPr>
                <w:rFonts w:eastAsia="宋体"/>
                <w:sz w:val="18"/>
                <w:szCs w:val="18"/>
                <w:shd w:val="clear" w:color="auto" w:fill="FFFFFF"/>
              </w:rPr>
              <w:t>3</w:t>
            </w:r>
            <w:r w:rsidR="00422FB0" w:rsidRPr="006D3814">
              <w:rPr>
                <w:rFonts w:eastAsia="宋体"/>
                <w:sz w:val="18"/>
                <w:szCs w:val="18"/>
                <w:shd w:val="clear" w:color="auto" w:fill="FFFFFF"/>
              </w:rPr>
              <w:t>年。</w:t>
            </w:r>
          </w:p>
          <w:p w14:paraId="62577ECA" w14:textId="77777777" w:rsidR="00422FB0" w:rsidRPr="006D3814" w:rsidRDefault="00422FB0" w:rsidP="00FA7757">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第四十五条第（四）项</w:t>
            </w:r>
            <w:r w:rsidR="003240F2">
              <w:rPr>
                <w:rFonts w:eastAsia="宋体" w:hint="eastAsia"/>
                <w:sz w:val="18"/>
                <w:szCs w:val="18"/>
                <w:shd w:val="clear" w:color="auto" w:fill="FFFFFF"/>
              </w:rPr>
              <w:t xml:space="preserve">　</w:t>
            </w:r>
            <w:r w:rsidRPr="006D3814">
              <w:rPr>
                <w:rFonts w:eastAsia="宋体"/>
                <w:sz w:val="18"/>
                <w:szCs w:val="18"/>
                <w:shd w:val="clear" w:color="auto" w:fill="FFFFFF"/>
              </w:rPr>
              <w:t>医疗卫生机构、医疗废物集中处置单位违反本条例规定，有下列情形之一的，由县级以上地方人民政府卫生行政主管部门或者环境保护行政主管部门按照各自的职责责令限期改正，给予警告</w:t>
            </w:r>
            <w:r w:rsidRPr="006D3814">
              <w:rPr>
                <w:rFonts w:eastAsia="宋体"/>
                <w:sz w:val="18"/>
                <w:szCs w:val="18"/>
                <w:shd w:val="clear" w:color="auto" w:fill="FFFFFF"/>
              </w:rPr>
              <w:t>;</w:t>
            </w:r>
            <w:r w:rsidRPr="006D3814">
              <w:rPr>
                <w:rFonts w:eastAsia="宋体"/>
                <w:sz w:val="18"/>
                <w:szCs w:val="18"/>
                <w:shd w:val="clear" w:color="auto" w:fill="FFFFFF"/>
              </w:rPr>
              <w:t>逾期不改正的，处</w:t>
            </w:r>
            <w:r w:rsidRPr="006D3814">
              <w:rPr>
                <w:rFonts w:eastAsia="宋体"/>
                <w:sz w:val="18"/>
                <w:szCs w:val="18"/>
                <w:shd w:val="clear" w:color="auto" w:fill="FFFFFF"/>
              </w:rPr>
              <w:t>2000</w:t>
            </w:r>
            <w:r w:rsidRPr="006D3814">
              <w:rPr>
                <w:rFonts w:eastAsia="宋体"/>
                <w:sz w:val="18"/>
                <w:szCs w:val="18"/>
                <w:shd w:val="clear" w:color="auto" w:fill="FFFFFF"/>
              </w:rPr>
              <w:t>元以上</w:t>
            </w:r>
            <w:r w:rsidRPr="006D3814">
              <w:rPr>
                <w:rFonts w:eastAsia="宋体"/>
                <w:sz w:val="18"/>
                <w:szCs w:val="18"/>
                <w:shd w:val="clear" w:color="auto" w:fill="FFFFFF"/>
              </w:rPr>
              <w:t>5000</w:t>
            </w:r>
            <w:r w:rsidRPr="006D3814">
              <w:rPr>
                <w:rFonts w:eastAsia="宋体"/>
                <w:sz w:val="18"/>
                <w:szCs w:val="18"/>
                <w:shd w:val="clear" w:color="auto" w:fill="FFFFFF"/>
              </w:rPr>
              <w:t>元以下的罚款</w:t>
            </w:r>
            <w:r w:rsidRPr="006D3814">
              <w:rPr>
                <w:rFonts w:eastAsia="宋体"/>
                <w:sz w:val="18"/>
                <w:szCs w:val="18"/>
                <w:shd w:val="clear" w:color="auto" w:fill="FFFFFF"/>
              </w:rPr>
              <w:t>:</w:t>
            </w:r>
            <w:r w:rsidR="00FA7757" w:rsidRPr="006D3814">
              <w:rPr>
                <w:rFonts w:eastAsia="宋体" w:hint="eastAsia"/>
                <w:sz w:val="18"/>
                <w:szCs w:val="18"/>
                <w:shd w:val="clear" w:color="auto" w:fill="FFFFFF"/>
              </w:rPr>
              <w:t>（四）</w:t>
            </w:r>
            <w:r w:rsidRPr="006D3814">
              <w:rPr>
                <w:rFonts w:eastAsia="宋体"/>
                <w:sz w:val="18"/>
                <w:szCs w:val="18"/>
                <w:shd w:val="clear" w:color="auto" w:fill="FFFFFF"/>
              </w:rPr>
              <w:t>未对医疗废物进行登记或者未保存登记资料的</w:t>
            </w:r>
            <w:r w:rsidRPr="006D3814">
              <w:rPr>
                <w:rFonts w:eastAsia="宋体"/>
                <w:sz w:val="18"/>
                <w:szCs w:val="18"/>
                <w:shd w:val="clear" w:color="auto" w:fill="FFFFFF"/>
              </w:rPr>
              <w:t>;</w:t>
            </w:r>
          </w:p>
        </w:tc>
        <w:tc>
          <w:tcPr>
            <w:tcW w:w="675" w:type="dxa"/>
            <w:vAlign w:val="center"/>
          </w:tcPr>
          <w:p w14:paraId="51A7F04F"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vAlign w:val="center"/>
          </w:tcPr>
          <w:p w14:paraId="32BAFA3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收集本单位医疗废物时，要进行称重、登记、按要求张贴标签，资料保存三年。</w:t>
            </w:r>
          </w:p>
        </w:tc>
        <w:tc>
          <w:tcPr>
            <w:tcW w:w="974" w:type="dxa"/>
            <w:vAlign w:val="center"/>
          </w:tcPr>
          <w:p w14:paraId="4A1ED372"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泰州市卫生监督所传染病防治监督科（电话：</w:t>
            </w:r>
            <w:r w:rsidRPr="006D3814">
              <w:rPr>
                <w:rFonts w:eastAsia="宋体"/>
                <w:sz w:val="18"/>
                <w:szCs w:val="18"/>
                <w:shd w:val="clear" w:color="auto" w:fill="FFFFFF"/>
              </w:rPr>
              <w:t>86393050</w:t>
            </w:r>
            <w:r w:rsidRPr="006D3814">
              <w:rPr>
                <w:rFonts w:eastAsia="宋体"/>
                <w:sz w:val="18"/>
                <w:szCs w:val="18"/>
                <w:shd w:val="clear" w:color="auto" w:fill="FFFFFF"/>
              </w:rPr>
              <w:t>）</w:t>
            </w:r>
          </w:p>
        </w:tc>
      </w:tr>
      <w:tr w:rsidR="00422FB0" w:rsidRPr="00C95731" w14:paraId="455CAB3F" w14:textId="77777777" w:rsidTr="00470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6"/>
          <w:jc w:val="center"/>
        </w:trPr>
        <w:tc>
          <w:tcPr>
            <w:tcW w:w="427" w:type="dxa"/>
            <w:vAlign w:val="center"/>
          </w:tcPr>
          <w:p w14:paraId="483CE3D8"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13</w:t>
            </w:r>
          </w:p>
        </w:tc>
        <w:tc>
          <w:tcPr>
            <w:tcW w:w="1232" w:type="dxa"/>
            <w:vAlign w:val="center"/>
          </w:tcPr>
          <w:p w14:paraId="62FDB4E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医疗卫生机构及时收集本单位产生的医疗废物，并按照类别分置于防渗漏、防锐器穿透的专用包装物或者密闭的容器内。</w:t>
            </w:r>
          </w:p>
        </w:tc>
        <w:tc>
          <w:tcPr>
            <w:tcW w:w="987" w:type="dxa"/>
            <w:vAlign w:val="center"/>
          </w:tcPr>
          <w:p w14:paraId="3A12D1AC"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未将医疗废物按类别分置于专用包装物或密闭的容器内</w:t>
            </w:r>
          </w:p>
        </w:tc>
        <w:tc>
          <w:tcPr>
            <w:tcW w:w="4484" w:type="dxa"/>
            <w:vAlign w:val="center"/>
          </w:tcPr>
          <w:p w14:paraId="7F028AB3"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【行政法规】《医疗废物管理条例》</w:t>
            </w:r>
          </w:p>
          <w:p w14:paraId="1F8FDF5A" w14:textId="77777777" w:rsidR="00422FB0" w:rsidRPr="006D3814" w:rsidRDefault="003240F2" w:rsidP="006D3814">
            <w:pPr>
              <w:snapToGrid/>
              <w:spacing w:line="220" w:lineRule="exact"/>
              <w:ind w:firstLineChars="0" w:firstLine="0"/>
              <w:rPr>
                <w:rFonts w:eastAsia="宋体"/>
                <w:sz w:val="18"/>
                <w:szCs w:val="18"/>
                <w:shd w:val="clear" w:color="auto" w:fill="FFFFFF"/>
              </w:rPr>
            </w:pPr>
            <w:r w:rsidRPr="003240F2">
              <w:rPr>
                <w:rFonts w:eastAsia="宋体"/>
                <w:sz w:val="18"/>
                <w:szCs w:val="18"/>
                <w:shd w:val="clear" w:color="auto" w:fill="FFFFFF"/>
              </w:rPr>
              <w:t>第十六条第一款</w:t>
            </w:r>
            <w:r>
              <w:rPr>
                <w:rFonts w:eastAsia="宋体" w:hint="eastAsia"/>
                <w:sz w:val="18"/>
                <w:szCs w:val="18"/>
                <w:shd w:val="clear" w:color="auto" w:fill="FFFFFF"/>
              </w:rPr>
              <w:t xml:space="preserve">　</w:t>
            </w:r>
            <w:r w:rsidR="00422FB0" w:rsidRPr="006D3814">
              <w:rPr>
                <w:rFonts w:eastAsia="宋体"/>
                <w:sz w:val="18"/>
                <w:szCs w:val="18"/>
                <w:shd w:val="clear" w:color="auto" w:fill="FFFFFF"/>
              </w:rPr>
              <w:t>医疗卫生机构应当及时收集本单位产生的医疗废物，并按照类别分置于防渗漏、防锐器穿透的专用包装物或者密闭的容器内。</w:t>
            </w:r>
          </w:p>
          <w:p w14:paraId="6D784FF1" w14:textId="77777777" w:rsidR="00422FB0" w:rsidRPr="006D3814" w:rsidRDefault="00422FB0" w:rsidP="00FA7757">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w:t>
            </w:r>
            <w:r w:rsidR="00FA7757">
              <w:rPr>
                <w:rFonts w:eastAsia="宋体" w:hint="eastAsia"/>
                <w:sz w:val="18"/>
                <w:szCs w:val="18"/>
                <w:shd w:val="clear" w:color="auto" w:fill="FFFFFF"/>
              </w:rPr>
              <w:t>四十六</w:t>
            </w:r>
            <w:r w:rsidRPr="006D3814">
              <w:rPr>
                <w:rFonts w:eastAsia="宋体"/>
                <w:sz w:val="18"/>
                <w:szCs w:val="18"/>
                <w:shd w:val="clear" w:color="auto" w:fill="FFFFFF"/>
              </w:rPr>
              <w:t>条第（二）项</w:t>
            </w:r>
            <w:r w:rsidR="003240F2">
              <w:rPr>
                <w:rFonts w:eastAsia="宋体" w:hint="eastAsia"/>
                <w:sz w:val="18"/>
                <w:szCs w:val="18"/>
                <w:shd w:val="clear" w:color="auto" w:fill="FFFFFF"/>
              </w:rPr>
              <w:t xml:space="preserve">　</w:t>
            </w:r>
            <w:r w:rsidRPr="006D3814">
              <w:rPr>
                <w:rFonts w:eastAsia="宋体"/>
                <w:sz w:val="18"/>
                <w:szCs w:val="18"/>
                <w:shd w:val="clear" w:color="auto" w:fill="FFFFFF"/>
              </w:rPr>
              <w:t>医疗卫生机构、医疗废物集中处置单位违反本条例规定，有下列情形之一的，由县级以上地方人民政府卫生行政主管部门或者环境保护行政主管部门按照各自的职责责令限期改正，给予警告，可以并处</w:t>
            </w:r>
            <w:r w:rsidRPr="006D3814">
              <w:rPr>
                <w:rFonts w:eastAsia="宋体"/>
                <w:sz w:val="18"/>
                <w:szCs w:val="18"/>
                <w:shd w:val="clear" w:color="auto" w:fill="FFFFFF"/>
              </w:rPr>
              <w:t>5000</w:t>
            </w:r>
            <w:r w:rsidRPr="006D3814">
              <w:rPr>
                <w:rFonts w:eastAsia="宋体"/>
                <w:sz w:val="18"/>
                <w:szCs w:val="18"/>
                <w:shd w:val="clear" w:color="auto" w:fill="FFFFFF"/>
              </w:rPr>
              <w:t>元以下的罚款</w:t>
            </w:r>
            <w:r w:rsidRPr="006D3814">
              <w:rPr>
                <w:rFonts w:eastAsia="宋体"/>
                <w:sz w:val="18"/>
                <w:szCs w:val="18"/>
                <w:shd w:val="clear" w:color="auto" w:fill="FFFFFF"/>
              </w:rPr>
              <w:t>;</w:t>
            </w:r>
            <w:r w:rsidRPr="006D3814">
              <w:rPr>
                <w:rFonts w:eastAsia="宋体"/>
                <w:sz w:val="18"/>
                <w:szCs w:val="18"/>
                <w:shd w:val="clear" w:color="auto" w:fill="FFFFFF"/>
              </w:rPr>
              <w:t>逾期不改正的，处</w:t>
            </w:r>
            <w:r w:rsidRPr="006D3814">
              <w:rPr>
                <w:rFonts w:eastAsia="宋体"/>
                <w:sz w:val="18"/>
                <w:szCs w:val="18"/>
                <w:shd w:val="clear" w:color="auto" w:fill="FFFFFF"/>
              </w:rPr>
              <w:t>5000</w:t>
            </w:r>
            <w:r w:rsidRPr="006D3814">
              <w:rPr>
                <w:rFonts w:eastAsia="宋体"/>
                <w:sz w:val="18"/>
                <w:szCs w:val="18"/>
                <w:shd w:val="clear" w:color="auto" w:fill="FFFFFF"/>
              </w:rPr>
              <w:t>元以上</w:t>
            </w:r>
            <w:r w:rsidRPr="006D3814">
              <w:rPr>
                <w:rFonts w:eastAsia="宋体"/>
                <w:sz w:val="18"/>
                <w:szCs w:val="18"/>
                <w:shd w:val="clear" w:color="auto" w:fill="FFFFFF"/>
              </w:rPr>
              <w:t>3</w:t>
            </w:r>
            <w:r w:rsidRPr="006D3814">
              <w:rPr>
                <w:rFonts w:eastAsia="宋体"/>
                <w:sz w:val="18"/>
                <w:szCs w:val="18"/>
                <w:shd w:val="clear" w:color="auto" w:fill="FFFFFF"/>
              </w:rPr>
              <w:t>万元以下的罚款</w:t>
            </w:r>
            <w:r w:rsidRPr="006D3814">
              <w:rPr>
                <w:rFonts w:eastAsia="宋体"/>
                <w:sz w:val="18"/>
                <w:szCs w:val="18"/>
                <w:shd w:val="clear" w:color="auto" w:fill="FFFFFF"/>
              </w:rPr>
              <w:t>:</w:t>
            </w:r>
            <w:r w:rsidR="00FA7757" w:rsidRPr="006D3814">
              <w:rPr>
                <w:rFonts w:eastAsia="宋体" w:hint="eastAsia"/>
                <w:sz w:val="18"/>
                <w:szCs w:val="18"/>
                <w:shd w:val="clear" w:color="auto" w:fill="FFFFFF"/>
              </w:rPr>
              <w:t>（二）</w:t>
            </w:r>
            <w:r w:rsidRPr="006D3814">
              <w:rPr>
                <w:rFonts w:eastAsia="宋体"/>
                <w:sz w:val="18"/>
                <w:szCs w:val="18"/>
                <w:shd w:val="clear" w:color="auto" w:fill="FFFFFF"/>
              </w:rPr>
              <w:t>未将医疗废物按照类别分置于专用包装物或者容器的</w:t>
            </w:r>
            <w:r w:rsidRPr="006D3814">
              <w:rPr>
                <w:rFonts w:eastAsia="宋体"/>
                <w:sz w:val="18"/>
                <w:szCs w:val="18"/>
                <w:shd w:val="clear" w:color="auto" w:fill="FFFFFF"/>
              </w:rPr>
              <w:t>;</w:t>
            </w:r>
          </w:p>
        </w:tc>
        <w:tc>
          <w:tcPr>
            <w:tcW w:w="675" w:type="dxa"/>
            <w:vAlign w:val="center"/>
          </w:tcPr>
          <w:p w14:paraId="3B9FBEFF"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vAlign w:val="center"/>
          </w:tcPr>
          <w:p w14:paraId="7A6F0C95"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收集本单位产生的医疗废物时，按照类别分置于专用包装物或密闭的容器内</w:t>
            </w:r>
          </w:p>
        </w:tc>
        <w:tc>
          <w:tcPr>
            <w:tcW w:w="974" w:type="dxa"/>
            <w:vAlign w:val="center"/>
          </w:tcPr>
          <w:p w14:paraId="1142A911"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泰州市卫生监督所传染病防治监督科（电话：</w:t>
            </w:r>
            <w:r w:rsidRPr="006D3814">
              <w:rPr>
                <w:rFonts w:eastAsia="宋体"/>
                <w:sz w:val="18"/>
                <w:szCs w:val="18"/>
                <w:shd w:val="clear" w:color="auto" w:fill="FFFFFF"/>
              </w:rPr>
              <w:t>86393050</w:t>
            </w:r>
            <w:r w:rsidRPr="006D3814">
              <w:rPr>
                <w:rFonts w:eastAsia="宋体"/>
                <w:sz w:val="18"/>
                <w:szCs w:val="18"/>
                <w:shd w:val="clear" w:color="auto" w:fill="FFFFFF"/>
              </w:rPr>
              <w:t>）</w:t>
            </w:r>
          </w:p>
        </w:tc>
      </w:tr>
      <w:tr w:rsidR="00422FB0" w:rsidRPr="00C95731" w14:paraId="5DBBFC60" w14:textId="77777777" w:rsidTr="00470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6"/>
          <w:jc w:val="center"/>
        </w:trPr>
        <w:tc>
          <w:tcPr>
            <w:tcW w:w="427" w:type="dxa"/>
            <w:vAlign w:val="center"/>
          </w:tcPr>
          <w:p w14:paraId="0F2260F6"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14</w:t>
            </w:r>
          </w:p>
        </w:tc>
        <w:tc>
          <w:tcPr>
            <w:tcW w:w="1232" w:type="dxa"/>
            <w:vAlign w:val="center"/>
          </w:tcPr>
          <w:p w14:paraId="34EE8560"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医疗机构产生的污水应当严格消毒，达标后方可排放。</w:t>
            </w:r>
          </w:p>
        </w:tc>
        <w:tc>
          <w:tcPr>
            <w:tcW w:w="987" w:type="dxa"/>
            <w:vAlign w:val="center"/>
          </w:tcPr>
          <w:p w14:paraId="3D7F7CB5"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未对医疗污水进行消毒，直接排放</w:t>
            </w:r>
          </w:p>
        </w:tc>
        <w:tc>
          <w:tcPr>
            <w:tcW w:w="4484" w:type="dxa"/>
            <w:vAlign w:val="center"/>
          </w:tcPr>
          <w:p w14:paraId="5EDFF482"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【行政法规】《医疗废物管理条例》</w:t>
            </w:r>
          </w:p>
          <w:p w14:paraId="50B40760"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第二十条</w:t>
            </w:r>
            <w:r w:rsidR="00DB34FA">
              <w:rPr>
                <w:rFonts w:eastAsia="宋体" w:hint="eastAsia"/>
                <w:sz w:val="18"/>
                <w:szCs w:val="18"/>
                <w:shd w:val="clear" w:color="auto" w:fill="FFFFFF"/>
              </w:rPr>
              <w:t xml:space="preserve">　</w:t>
            </w:r>
            <w:r w:rsidRPr="006D3814">
              <w:rPr>
                <w:rFonts w:eastAsia="宋体"/>
                <w:sz w:val="18"/>
                <w:szCs w:val="18"/>
                <w:shd w:val="clear" w:color="auto" w:fill="FFFFFF"/>
              </w:rPr>
              <w:t>医疗卫生机构产生的污水、传染病病人或者疑似传染病病人的排泄物，应当按照国家规定严格消毒</w:t>
            </w:r>
            <w:r w:rsidRPr="006D3814">
              <w:rPr>
                <w:rFonts w:eastAsia="宋体"/>
                <w:sz w:val="18"/>
                <w:szCs w:val="18"/>
                <w:shd w:val="clear" w:color="auto" w:fill="FFFFFF"/>
              </w:rPr>
              <w:t>;</w:t>
            </w:r>
            <w:r w:rsidRPr="006D3814">
              <w:rPr>
                <w:rFonts w:eastAsia="宋体"/>
                <w:sz w:val="18"/>
                <w:szCs w:val="18"/>
                <w:shd w:val="clear" w:color="auto" w:fill="FFFFFF"/>
              </w:rPr>
              <w:t>达到国家规定的排放标准后，方可排入污水处理系统。</w:t>
            </w:r>
          </w:p>
          <w:p w14:paraId="258BDA26" w14:textId="77777777" w:rsidR="00422FB0" w:rsidRPr="006D3814" w:rsidRDefault="00FA7757" w:rsidP="006D3814">
            <w:pPr>
              <w:snapToGrid/>
              <w:spacing w:line="220" w:lineRule="exact"/>
              <w:ind w:firstLineChars="0" w:firstLine="0"/>
              <w:rPr>
                <w:rFonts w:eastAsia="方正仿宋_GBK"/>
                <w:sz w:val="18"/>
                <w:szCs w:val="18"/>
                <w:shd w:val="clear" w:color="auto" w:fill="FFFFFF"/>
              </w:rPr>
            </w:pPr>
            <w:r>
              <w:rPr>
                <w:rFonts w:eastAsia="宋体"/>
                <w:sz w:val="18"/>
                <w:szCs w:val="18"/>
                <w:shd w:val="clear" w:color="auto" w:fill="FFFFFF"/>
              </w:rPr>
              <w:t>第四十七条第（五）项</w:t>
            </w:r>
            <w:r w:rsidR="00433CE8">
              <w:rPr>
                <w:rFonts w:eastAsia="宋体" w:hint="eastAsia"/>
                <w:sz w:val="18"/>
                <w:szCs w:val="18"/>
                <w:shd w:val="clear" w:color="auto" w:fill="FFFFFF"/>
              </w:rPr>
              <w:t xml:space="preserve">　</w:t>
            </w:r>
            <w:r w:rsidR="00422FB0" w:rsidRPr="006D3814">
              <w:rPr>
                <w:rFonts w:eastAsia="宋体"/>
                <w:sz w:val="18"/>
                <w:szCs w:val="18"/>
                <w:shd w:val="clear" w:color="auto" w:fill="FFFFFF"/>
              </w:rPr>
              <w:t>医疗卫生机构、医疗废物集中处置单位有下列情形之一的，由县级以上地方人民政府卫生行政主管部门或者环境保护行政主管部门按照各自的职责责令限期改正，给予警告，并处</w:t>
            </w:r>
            <w:r w:rsidR="00422FB0" w:rsidRPr="006D3814">
              <w:rPr>
                <w:rFonts w:eastAsia="宋体"/>
                <w:sz w:val="18"/>
                <w:szCs w:val="18"/>
                <w:shd w:val="clear" w:color="auto" w:fill="FFFFFF"/>
              </w:rPr>
              <w:t>5000</w:t>
            </w:r>
            <w:r w:rsidR="00422FB0" w:rsidRPr="006D3814">
              <w:rPr>
                <w:rFonts w:eastAsia="宋体"/>
                <w:sz w:val="18"/>
                <w:szCs w:val="18"/>
                <w:shd w:val="clear" w:color="auto" w:fill="FFFFFF"/>
              </w:rPr>
              <w:t>元以上</w:t>
            </w:r>
            <w:r w:rsidR="00422FB0" w:rsidRPr="006D3814">
              <w:rPr>
                <w:rFonts w:eastAsia="宋体"/>
                <w:sz w:val="18"/>
                <w:szCs w:val="18"/>
                <w:shd w:val="clear" w:color="auto" w:fill="FFFFFF"/>
              </w:rPr>
              <w:t>1</w:t>
            </w:r>
            <w:r w:rsidR="00422FB0" w:rsidRPr="006D3814">
              <w:rPr>
                <w:rFonts w:eastAsia="宋体"/>
                <w:sz w:val="18"/>
                <w:szCs w:val="18"/>
                <w:shd w:val="clear" w:color="auto" w:fill="FFFFFF"/>
              </w:rPr>
              <w:t>万元以下的罚款</w:t>
            </w:r>
            <w:r w:rsidR="00422FB0" w:rsidRPr="006D3814">
              <w:rPr>
                <w:rFonts w:eastAsia="宋体"/>
                <w:sz w:val="18"/>
                <w:szCs w:val="18"/>
                <w:shd w:val="clear" w:color="auto" w:fill="FFFFFF"/>
              </w:rPr>
              <w:t>;</w:t>
            </w:r>
            <w:r w:rsidR="00422FB0" w:rsidRPr="006D3814">
              <w:rPr>
                <w:rFonts w:eastAsia="宋体"/>
                <w:sz w:val="18"/>
                <w:szCs w:val="18"/>
                <w:shd w:val="clear" w:color="auto" w:fill="FFFFFF"/>
              </w:rPr>
              <w:t>逾期不改正的，处</w:t>
            </w:r>
            <w:r w:rsidR="00422FB0" w:rsidRPr="006D3814">
              <w:rPr>
                <w:rFonts w:eastAsia="宋体"/>
                <w:sz w:val="18"/>
                <w:szCs w:val="18"/>
                <w:shd w:val="clear" w:color="auto" w:fill="FFFFFF"/>
              </w:rPr>
              <w:t>1</w:t>
            </w:r>
            <w:r w:rsidR="00422FB0" w:rsidRPr="006D3814">
              <w:rPr>
                <w:rFonts w:eastAsia="宋体"/>
                <w:sz w:val="18"/>
                <w:szCs w:val="18"/>
                <w:shd w:val="clear" w:color="auto" w:fill="FFFFFF"/>
              </w:rPr>
              <w:t>万元以上</w:t>
            </w:r>
            <w:r w:rsidR="00422FB0" w:rsidRPr="006D3814">
              <w:rPr>
                <w:rFonts w:eastAsia="宋体"/>
                <w:sz w:val="18"/>
                <w:szCs w:val="18"/>
                <w:shd w:val="clear" w:color="auto" w:fill="FFFFFF"/>
              </w:rPr>
              <w:t>3</w:t>
            </w:r>
            <w:r w:rsidR="00422FB0" w:rsidRPr="006D3814">
              <w:rPr>
                <w:rFonts w:eastAsia="宋体"/>
                <w:sz w:val="18"/>
                <w:szCs w:val="18"/>
                <w:shd w:val="clear" w:color="auto" w:fill="FFFFFF"/>
              </w:rPr>
              <w:t>万元以下的罚款</w:t>
            </w:r>
            <w:r w:rsidR="00422FB0" w:rsidRPr="006D3814">
              <w:rPr>
                <w:rFonts w:eastAsia="宋体"/>
                <w:sz w:val="18"/>
                <w:szCs w:val="18"/>
                <w:shd w:val="clear" w:color="auto" w:fill="FFFFFF"/>
              </w:rPr>
              <w:t>;</w:t>
            </w:r>
            <w:r w:rsidR="00422FB0" w:rsidRPr="006D3814">
              <w:rPr>
                <w:rFonts w:eastAsia="宋体"/>
                <w:sz w:val="18"/>
                <w:szCs w:val="18"/>
                <w:shd w:val="clear" w:color="auto" w:fill="FFFFFF"/>
              </w:rPr>
              <w:t>造成传染病传播或者环境污染事故的，由原发证部门暂扣或者吊销执业许可证件或者经营许可证件</w:t>
            </w:r>
            <w:r w:rsidR="00422FB0" w:rsidRPr="006D3814">
              <w:rPr>
                <w:rFonts w:eastAsia="宋体"/>
                <w:sz w:val="18"/>
                <w:szCs w:val="18"/>
                <w:shd w:val="clear" w:color="auto" w:fill="FFFFFF"/>
              </w:rPr>
              <w:t>;</w:t>
            </w:r>
            <w:r w:rsidR="00422FB0" w:rsidRPr="006D3814">
              <w:rPr>
                <w:rFonts w:eastAsia="宋体"/>
                <w:sz w:val="18"/>
                <w:szCs w:val="18"/>
                <w:shd w:val="clear" w:color="auto" w:fill="FFFFFF"/>
              </w:rPr>
              <w:t>构成犯罪的，依法追究刑事责任</w:t>
            </w:r>
            <w:r w:rsidR="00422FB0" w:rsidRPr="006D3814">
              <w:rPr>
                <w:rFonts w:eastAsia="宋体"/>
                <w:sz w:val="18"/>
                <w:szCs w:val="18"/>
                <w:shd w:val="clear" w:color="auto" w:fill="FFFFFF"/>
              </w:rPr>
              <w:t>:</w:t>
            </w:r>
            <w:r w:rsidRPr="006D3814">
              <w:rPr>
                <w:rFonts w:eastAsia="宋体" w:hint="eastAsia"/>
                <w:sz w:val="18"/>
                <w:szCs w:val="18"/>
                <w:shd w:val="clear" w:color="auto" w:fill="FFFFFF"/>
              </w:rPr>
              <w:t>（五）</w:t>
            </w:r>
            <w:r w:rsidR="00422FB0" w:rsidRPr="006D3814">
              <w:rPr>
                <w:rFonts w:eastAsia="宋体"/>
                <w:sz w:val="18"/>
                <w:szCs w:val="18"/>
                <w:shd w:val="clear" w:color="auto" w:fill="FFFFFF"/>
              </w:rPr>
              <w:t>未按照本条例的规定对污水、传染病病人或者疑似传染病病人的排泄物，进行严格消毒，或者未达到国家规定的排放标准，排入污水处理系统的</w:t>
            </w:r>
            <w:r w:rsidR="00422FB0" w:rsidRPr="006D3814">
              <w:rPr>
                <w:rFonts w:eastAsia="宋体"/>
                <w:sz w:val="18"/>
                <w:szCs w:val="18"/>
                <w:shd w:val="clear" w:color="auto" w:fill="FFFFFF"/>
              </w:rPr>
              <w:t>;</w:t>
            </w:r>
          </w:p>
        </w:tc>
        <w:tc>
          <w:tcPr>
            <w:tcW w:w="675" w:type="dxa"/>
            <w:vAlign w:val="center"/>
          </w:tcPr>
          <w:p w14:paraId="013CA958"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vAlign w:val="center"/>
          </w:tcPr>
          <w:p w14:paraId="0F3937AA"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医疗机构对产生的污水应当严格消毒，达标后方可排放。</w:t>
            </w:r>
          </w:p>
        </w:tc>
        <w:tc>
          <w:tcPr>
            <w:tcW w:w="974" w:type="dxa"/>
            <w:vAlign w:val="center"/>
          </w:tcPr>
          <w:p w14:paraId="21192C0F"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泰州市卫生监督所传染病防治监督科（电话：</w:t>
            </w:r>
            <w:r w:rsidRPr="006D3814">
              <w:rPr>
                <w:rFonts w:eastAsia="宋体"/>
                <w:sz w:val="18"/>
                <w:szCs w:val="18"/>
                <w:shd w:val="clear" w:color="auto" w:fill="FFFFFF"/>
              </w:rPr>
              <w:t>86393050</w:t>
            </w:r>
            <w:r w:rsidRPr="006D3814">
              <w:rPr>
                <w:rFonts w:eastAsia="宋体"/>
                <w:sz w:val="18"/>
                <w:szCs w:val="18"/>
                <w:shd w:val="clear" w:color="auto" w:fill="FFFFFF"/>
              </w:rPr>
              <w:t>）</w:t>
            </w:r>
          </w:p>
        </w:tc>
      </w:tr>
      <w:tr w:rsidR="00422FB0" w:rsidRPr="00C95731" w14:paraId="6A8DB6BF" w14:textId="77777777" w:rsidTr="00470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jc w:val="center"/>
        </w:trPr>
        <w:tc>
          <w:tcPr>
            <w:tcW w:w="427" w:type="dxa"/>
            <w:vAlign w:val="center"/>
          </w:tcPr>
          <w:p w14:paraId="0FCDC48F"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15</w:t>
            </w:r>
          </w:p>
        </w:tc>
        <w:tc>
          <w:tcPr>
            <w:tcW w:w="1232" w:type="dxa"/>
            <w:vAlign w:val="center"/>
          </w:tcPr>
          <w:p w14:paraId="63FA5D4A"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医疗卫生机构对环境和</w:t>
            </w:r>
            <w:proofErr w:type="gramStart"/>
            <w:r w:rsidRPr="006D3814">
              <w:rPr>
                <w:rFonts w:eastAsia="宋体"/>
                <w:sz w:val="18"/>
                <w:szCs w:val="18"/>
                <w:shd w:val="clear" w:color="auto" w:fill="FFFFFF"/>
              </w:rPr>
              <w:t>物表</w:t>
            </w:r>
            <w:proofErr w:type="gramEnd"/>
            <w:r w:rsidRPr="006D3814">
              <w:rPr>
                <w:rFonts w:eastAsia="宋体"/>
                <w:sz w:val="18"/>
                <w:szCs w:val="18"/>
                <w:shd w:val="clear" w:color="auto" w:fill="FFFFFF"/>
              </w:rPr>
              <w:t>定期开展消毒和清洁</w:t>
            </w:r>
          </w:p>
        </w:tc>
        <w:tc>
          <w:tcPr>
            <w:tcW w:w="987" w:type="dxa"/>
            <w:vAlign w:val="center"/>
          </w:tcPr>
          <w:p w14:paraId="16D9DAB1"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未对诊疗场所空气、高频接触的物</w:t>
            </w:r>
            <w:proofErr w:type="gramStart"/>
            <w:r w:rsidRPr="006D3814">
              <w:rPr>
                <w:rFonts w:eastAsia="宋体"/>
                <w:sz w:val="18"/>
                <w:szCs w:val="18"/>
                <w:shd w:val="clear" w:color="auto" w:fill="FFFFFF"/>
              </w:rPr>
              <w:t>表开展</w:t>
            </w:r>
            <w:proofErr w:type="gramEnd"/>
            <w:r w:rsidRPr="006D3814">
              <w:rPr>
                <w:rFonts w:eastAsia="宋体"/>
                <w:sz w:val="18"/>
                <w:szCs w:val="18"/>
                <w:shd w:val="clear" w:color="auto" w:fill="FFFFFF"/>
              </w:rPr>
              <w:t>清洁和消毒</w:t>
            </w:r>
          </w:p>
        </w:tc>
        <w:tc>
          <w:tcPr>
            <w:tcW w:w="4484" w:type="dxa"/>
            <w:vAlign w:val="center"/>
          </w:tcPr>
          <w:p w14:paraId="3EA786FA"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【规章】《消毒管理办法》</w:t>
            </w:r>
          </w:p>
          <w:p w14:paraId="3BF1F405" w14:textId="77777777" w:rsidR="00422FB0" w:rsidRPr="006D3814" w:rsidRDefault="003240F2" w:rsidP="006D3814">
            <w:pPr>
              <w:snapToGrid/>
              <w:spacing w:line="220" w:lineRule="exact"/>
              <w:ind w:firstLineChars="0" w:firstLine="0"/>
              <w:rPr>
                <w:rFonts w:eastAsia="宋体"/>
                <w:sz w:val="18"/>
                <w:szCs w:val="18"/>
                <w:shd w:val="clear" w:color="auto" w:fill="FFFFFF"/>
              </w:rPr>
            </w:pPr>
            <w:r w:rsidRPr="003240F2">
              <w:rPr>
                <w:rFonts w:eastAsia="宋体"/>
                <w:sz w:val="18"/>
                <w:szCs w:val="18"/>
                <w:shd w:val="clear" w:color="auto" w:fill="FFFFFF"/>
              </w:rPr>
              <w:t>第四条</w:t>
            </w:r>
            <w:r w:rsidRPr="003240F2">
              <w:rPr>
                <w:rFonts w:eastAsia="宋体" w:hint="eastAsia"/>
                <w:sz w:val="18"/>
                <w:szCs w:val="18"/>
                <w:shd w:val="clear" w:color="auto" w:fill="FFFFFF"/>
              </w:rPr>
              <w:t xml:space="preserve">　</w:t>
            </w:r>
            <w:r w:rsidR="00422FB0" w:rsidRPr="006D3814">
              <w:rPr>
                <w:rFonts w:eastAsia="宋体"/>
                <w:sz w:val="18"/>
                <w:szCs w:val="18"/>
                <w:shd w:val="clear" w:color="auto" w:fill="FFFFFF"/>
              </w:rPr>
              <w:t>医疗卫生机构应当建立消毒管理组织，制定消毒管理制度，执行国家有关规范、标准和规定，定期开展消毒与灭菌效果检测工作。</w:t>
            </w:r>
          </w:p>
          <w:p w14:paraId="4C2B3D6E" w14:textId="77777777" w:rsidR="00422FB0" w:rsidRPr="006D3814" w:rsidRDefault="00FA7757" w:rsidP="006D3814">
            <w:pPr>
              <w:snapToGrid/>
              <w:spacing w:line="220" w:lineRule="exact"/>
              <w:ind w:firstLineChars="0" w:firstLine="0"/>
              <w:rPr>
                <w:rFonts w:eastAsia="方正仿宋_GBK"/>
                <w:sz w:val="18"/>
                <w:szCs w:val="18"/>
                <w:shd w:val="clear" w:color="auto" w:fill="FFFFFF"/>
              </w:rPr>
            </w:pPr>
            <w:r>
              <w:rPr>
                <w:rFonts w:eastAsia="宋体"/>
                <w:sz w:val="18"/>
                <w:szCs w:val="18"/>
                <w:shd w:val="clear" w:color="auto" w:fill="FFFFFF"/>
              </w:rPr>
              <w:t>第四十一条</w:t>
            </w:r>
            <w:r w:rsidRPr="006D3814">
              <w:rPr>
                <w:rFonts w:eastAsia="宋体"/>
                <w:sz w:val="18"/>
                <w:szCs w:val="18"/>
                <w:shd w:val="clear" w:color="auto" w:fill="FFFFFF"/>
              </w:rPr>
              <w:t xml:space="preserve">　</w:t>
            </w:r>
            <w:r w:rsidR="00422FB0" w:rsidRPr="006D3814">
              <w:rPr>
                <w:rFonts w:eastAsia="宋体"/>
                <w:sz w:val="18"/>
                <w:szCs w:val="18"/>
                <w:shd w:val="clear" w:color="auto" w:fill="FFFFFF"/>
              </w:rPr>
              <w:t>医疗卫生机构违反本办法第四条、第五条、第六条、第七条、第八条、第九条规定的，由县级以上地方卫生计生行政部门责令限期改正，可以处</w:t>
            </w:r>
            <w:r w:rsidR="00422FB0" w:rsidRPr="006D3814">
              <w:rPr>
                <w:rFonts w:eastAsia="宋体"/>
                <w:sz w:val="18"/>
                <w:szCs w:val="18"/>
                <w:shd w:val="clear" w:color="auto" w:fill="FFFFFF"/>
              </w:rPr>
              <w:t>5000</w:t>
            </w:r>
            <w:r w:rsidR="00422FB0" w:rsidRPr="006D3814">
              <w:rPr>
                <w:rFonts w:eastAsia="宋体"/>
                <w:sz w:val="18"/>
                <w:szCs w:val="18"/>
                <w:shd w:val="clear" w:color="auto" w:fill="FFFFFF"/>
              </w:rPr>
              <w:t>元以下罚款；造成感染性疾病暴发的，可以处</w:t>
            </w:r>
            <w:r w:rsidR="00422FB0" w:rsidRPr="006D3814">
              <w:rPr>
                <w:rFonts w:eastAsia="宋体"/>
                <w:sz w:val="18"/>
                <w:szCs w:val="18"/>
                <w:shd w:val="clear" w:color="auto" w:fill="FFFFFF"/>
              </w:rPr>
              <w:t>5000</w:t>
            </w:r>
            <w:r w:rsidR="00422FB0" w:rsidRPr="006D3814">
              <w:rPr>
                <w:rFonts w:eastAsia="宋体"/>
                <w:sz w:val="18"/>
                <w:szCs w:val="18"/>
                <w:shd w:val="clear" w:color="auto" w:fill="FFFFFF"/>
              </w:rPr>
              <w:t>元以上</w:t>
            </w:r>
            <w:r w:rsidR="00422FB0" w:rsidRPr="006D3814">
              <w:rPr>
                <w:rFonts w:eastAsia="宋体"/>
                <w:sz w:val="18"/>
                <w:szCs w:val="18"/>
                <w:shd w:val="clear" w:color="auto" w:fill="FFFFFF"/>
              </w:rPr>
              <w:t>20000</w:t>
            </w:r>
            <w:r w:rsidR="00422FB0" w:rsidRPr="006D3814">
              <w:rPr>
                <w:rFonts w:eastAsia="宋体"/>
                <w:sz w:val="18"/>
                <w:szCs w:val="18"/>
                <w:shd w:val="clear" w:color="auto" w:fill="FFFFFF"/>
              </w:rPr>
              <w:t>元以下罚款。</w:t>
            </w:r>
          </w:p>
        </w:tc>
        <w:tc>
          <w:tcPr>
            <w:tcW w:w="675" w:type="dxa"/>
            <w:vAlign w:val="center"/>
          </w:tcPr>
          <w:p w14:paraId="31E08818"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vAlign w:val="center"/>
          </w:tcPr>
          <w:p w14:paraId="0DD1C01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医疗卫生机构对环境和</w:t>
            </w:r>
            <w:proofErr w:type="gramStart"/>
            <w:r w:rsidRPr="006D3814">
              <w:rPr>
                <w:rFonts w:eastAsia="宋体"/>
                <w:sz w:val="18"/>
                <w:szCs w:val="18"/>
                <w:shd w:val="clear" w:color="auto" w:fill="FFFFFF"/>
              </w:rPr>
              <w:t>物表</w:t>
            </w:r>
            <w:proofErr w:type="gramEnd"/>
            <w:r w:rsidRPr="006D3814">
              <w:rPr>
                <w:rFonts w:eastAsia="宋体"/>
                <w:sz w:val="18"/>
                <w:szCs w:val="18"/>
                <w:shd w:val="clear" w:color="auto" w:fill="FFFFFF"/>
              </w:rPr>
              <w:t>定期开展消毒和清洁，并规范记录。</w:t>
            </w:r>
          </w:p>
        </w:tc>
        <w:tc>
          <w:tcPr>
            <w:tcW w:w="974" w:type="dxa"/>
            <w:vAlign w:val="center"/>
          </w:tcPr>
          <w:p w14:paraId="42C3BF46"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泰州市卫生监督所传染病防治监督科（电话：</w:t>
            </w:r>
            <w:r w:rsidRPr="006D3814">
              <w:rPr>
                <w:rFonts w:eastAsia="宋体"/>
                <w:sz w:val="18"/>
                <w:szCs w:val="18"/>
                <w:shd w:val="clear" w:color="auto" w:fill="FFFFFF"/>
              </w:rPr>
              <w:t>86393050</w:t>
            </w:r>
            <w:r w:rsidRPr="006D3814">
              <w:rPr>
                <w:rFonts w:eastAsia="宋体"/>
                <w:sz w:val="18"/>
                <w:szCs w:val="18"/>
                <w:shd w:val="clear" w:color="auto" w:fill="FFFFFF"/>
              </w:rPr>
              <w:t>）</w:t>
            </w:r>
          </w:p>
        </w:tc>
      </w:tr>
      <w:tr w:rsidR="00422FB0" w:rsidRPr="00C95731" w14:paraId="58B77941" w14:textId="77777777" w:rsidTr="00470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5"/>
          <w:jc w:val="center"/>
        </w:trPr>
        <w:tc>
          <w:tcPr>
            <w:tcW w:w="427" w:type="dxa"/>
            <w:vAlign w:val="center"/>
          </w:tcPr>
          <w:p w14:paraId="59A8A0D1"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16</w:t>
            </w:r>
          </w:p>
        </w:tc>
        <w:tc>
          <w:tcPr>
            <w:tcW w:w="1232" w:type="dxa"/>
            <w:vAlign w:val="center"/>
          </w:tcPr>
          <w:p w14:paraId="352E4D30"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医疗机构对工作人员开展消毒隔离技术知识培训</w:t>
            </w:r>
          </w:p>
        </w:tc>
        <w:tc>
          <w:tcPr>
            <w:tcW w:w="987" w:type="dxa"/>
            <w:vAlign w:val="center"/>
          </w:tcPr>
          <w:p w14:paraId="4C540D6B"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未对工作人员开展消毒隔离技术知识培训</w:t>
            </w:r>
          </w:p>
        </w:tc>
        <w:tc>
          <w:tcPr>
            <w:tcW w:w="4484" w:type="dxa"/>
            <w:vAlign w:val="center"/>
          </w:tcPr>
          <w:p w14:paraId="4F9399B0"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【规章】《消毒管理办法》</w:t>
            </w:r>
          </w:p>
          <w:p w14:paraId="6C7BCA47"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第五条　医疗卫生机构工作人员应当接受消毒技术培训、掌握消毒知识，并按规定严格执行消毒隔离制度。</w:t>
            </w:r>
          </w:p>
          <w:p w14:paraId="640C01B9"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第四十一条</w:t>
            </w:r>
            <w:r w:rsidR="00433CE8">
              <w:rPr>
                <w:rFonts w:eastAsia="宋体" w:hint="eastAsia"/>
                <w:sz w:val="18"/>
                <w:szCs w:val="18"/>
                <w:shd w:val="clear" w:color="auto" w:fill="FFFFFF"/>
              </w:rPr>
              <w:t xml:space="preserve">　</w:t>
            </w:r>
            <w:r w:rsidRPr="006D3814">
              <w:rPr>
                <w:rFonts w:eastAsia="宋体"/>
                <w:sz w:val="18"/>
                <w:szCs w:val="18"/>
                <w:shd w:val="clear" w:color="auto" w:fill="FFFFFF"/>
              </w:rPr>
              <w:t>医疗卫生机构违反本办法第四条、第五条、第六条、第七条、第八条、第九条规定的，由县级以上地方卫生计生行政部门责令限期改正，可以处</w:t>
            </w:r>
            <w:r w:rsidRPr="006D3814">
              <w:rPr>
                <w:rFonts w:eastAsia="宋体"/>
                <w:sz w:val="18"/>
                <w:szCs w:val="18"/>
                <w:shd w:val="clear" w:color="auto" w:fill="FFFFFF"/>
              </w:rPr>
              <w:t>5000</w:t>
            </w:r>
            <w:r w:rsidRPr="006D3814">
              <w:rPr>
                <w:rFonts w:eastAsia="宋体"/>
                <w:sz w:val="18"/>
                <w:szCs w:val="18"/>
                <w:shd w:val="clear" w:color="auto" w:fill="FFFFFF"/>
              </w:rPr>
              <w:t>元以下罚款；造成感染性疾病暴发的，可以处</w:t>
            </w:r>
            <w:r w:rsidRPr="006D3814">
              <w:rPr>
                <w:rFonts w:eastAsia="宋体"/>
                <w:sz w:val="18"/>
                <w:szCs w:val="18"/>
                <w:shd w:val="clear" w:color="auto" w:fill="FFFFFF"/>
              </w:rPr>
              <w:t>5000</w:t>
            </w:r>
            <w:r w:rsidRPr="006D3814">
              <w:rPr>
                <w:rFonts w:eastAsia="宋体"/>
                <w:sz w:val="18"/>
                <w:szCs w:val="18"/>
                <w:shd w:val="clear" w:color="auto" w:fill="FFFFFF"/>
              </w:rPr>
              <w:t>元以上</w:t>
            </w:r>
            <w:r w:rsidRPr="006D3814">
              <w:rPr>
                <w:rFonts w:eastAsia="宋体"/>
                <w:sz w:val="18"/>
                <w:szCs w:val="18"/>
                <w:shd w:val="clear" w:color="auto" w:fill="FFFFFF"/>
              </w:rPr>
              <w:t>20000</w:t>
            </w:r>
            <w:r w:rsidRPr="006D3814">
              <w:rPr>
                <w:rFonts w:eastAsia="宋体"/>
                <w:sz w:val="18"/>
                <w:szCs w:val="18"/>
                <w:shd w:val="clear" w:color="auto" w:fill="FFFFFF"/>
              </w:rPr>
              <w:t>元以下罚款。</w:t>
            </w:r>
          </w:p>
        </w:tc>
        <w:tc>
          <w:tcPr>
            <w:tcW w:w="675" w:type="dxa"/>
            <w:vAlign w:val="center"/>
          </w:tcPr>
          <w:p w14:paraId="3BAB00D5"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vAlign w:val="center"/>
          </w:tcPr>
          <w:p w14:paraId="2A4BB110" w14:textId="77777777" w:rsidR="00422FB0" w:rsidRPr="00893A39" w:rsidRDefault="00422FB0" w:rsidP="006D3814">
            <w:pPr>
              <w:snapToGrid/>
              <w:spacing w:line="220" w:lineRule="exact"/>
              <w:ind w:firstLineChars="0" w:firstLine="0"/>
              <w:rPr>
                <w:rFonts w:eastAsia="方正仿宋_GBK"/>
                <w:spacing w:val="-4"/>
                <w:sz w:val="18"/>
                <w:szCs w:val="18"/>
                <w:shd w:val="clear" w:color="auto" w:fill="FFFFFF"/>
              </w:rPr>
            </w:pPr>
            <w:r w:rsidRPr="00893A39">
              <w:rPr>
                <w:rFonts w:eastAsia="宋体"/>
                <w:spacing w:val="-4"/>
                <w:sz w:val="18"/>
                <w:szCs w:val="18"/>
                <w:shd w:val="clear" w:color="auto" w:fill="FFFFFF"/>
              </w:rPr>
              <w:t>医疗机构从事消毒隔离人员定期接受有关培训，培训应有记录，如文件、照片、试卷、签到表等佐证材料。</w:t>
            </w:r>
          </w:p>
        </w:tc>
        <w:tc>
          <w:tcPr>
            <w:tcW w:w="974" w:type="dxa"/>
            <w:vAlign w:val="center"/>
          </w:tcPr>
          <w:p w14:paraId="34D489C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泰州市卫生监督所传染病防治监督科（电话：</w:t>
            </w:r>
            <w:r w:rsidRPr="006D3814">
              <w:rPr>
                <w:rFonts w:eastAsia="宋体"/>
                <w:sz w:val="18"/>
                <w:szCs w:val="18"/>
                <w:shd w:val="clear" w:color="auto" w:fill="FFFFFF"/>
              </w:rPr>
              <w:t>86393050</w:t>
            </w:r>
            <w:r w:rsidRPr="006D3814">
              <w:rPr>
                <w:rFonts w:eastAsia="宋体"/>
                <w:sz w:val="18"/>
                <w:szCs w:val="18"/>
                <w:shd w:val="clear" w:color="auto" w:fill="FFFFFF"/>
              </w:rPr>
              <w:t>）</w:t>
            </w:r>
          </w:p>
        </w:tc>
      </w:tr>
      <w:tr w:rsidR="00422FB0" w:rsidRPr="00C95731" w14:paraId="18E3EB8A" w14:textId="77777777" w:rsidTr="00470956">
        <w:trPr>
          <w:trHeight w:val="5968"/>
          <w:jc w:val="center"/>
        </w:trPr>
        <w:tc>
          <w:tcPr>
            <w:tcW w:w="427" w:type="dxa"/>
            <w:tcBorders>
              <w:top w:val="single" w:sz="4" w:space="0" w:color="auto"/>
              <w:left w:val="single" w:sz="4" w:space="0" w:color="auto"/>
              <w:bottom w:val="single" w:sz="4" w:space="0" w:color="auto"/>
              <w:right w:val="single" w:sz="4" w:space="0" w:color="auto"/>
            </w:tcBorders>
            <w:vAlign w:val="center"/>
          </w:tcPr>
          <w:p w14:paraId="11B38F27"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17</w:t>
            </w:r>
          </w:p>
        </w:tc>
        <w:tc>
          <w:tcPr>
            <w:tcW w:w="1232" w:type="dxa"/>
            <w:tcBorders>
              <w:top w:val="single" w:sz="4" w:space="0" w:color="auto"/>
              <w:left w:val="single" w:sz="4" w:space="0" w:color="auto"/>
              <w:bottom w:val="single" w:sz="4" w:space="0" w:color="auto"/>
              <w:right w:val="single" w:sz="4" w:space="0" w:color="auto"/>
            </w:tcBorders>
            <w:vAlign w:val="center"/>
          </w:tcPr>
          <w:p w14:paraId="30878B28"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新建、扩建、改建建设项目和技术改造、技术引进项目（以下统称建设项目）可能产生职业病危害的，建设单位在可行性论证阶段应当进行职业病危害预评价；职业病危害</w:t>
            </w:r>
            <w:proofErr w:type="gramStart"/>
            <w:r w:rsidRPr="006D3814">
              <w:rPr>
                <w:rFonts w:eastAsia="宋体"/>
                <w:sz w:val="18"/>
                <w:szCs w:val="18"/>
                <w:shd w:val="clear" w:color="auto" w:fill="FFFFFF"/>
              </w:rPr>
              <w:t>预评价</w:t>
            </w:r>
            <w:proofErr w:type="gramEnd"/>
            <w:r w:rsidRPr="006D3814">
              <w:rPr>
                <w:rFonts w:eastAsia="宋体"/>
                <w:sz w:val="18"/>
                <w:szCs w:val="18"/>
                <w:shd w:val="clear" w:color="auto" w:fill="FFFFFF"/>
              </w:rPr>
              <w:t>应当对建设项目可能产生的职业病危害因素及其工作场所和劳动者健康的影响</w:t>
            </w:r>
            <w:proofErr w:type="gramStart"/>
            <w:r w:rsidRPr="006D3814">
              <w:rPr>
                <w:rFonts w:eastAsia="宋体"/>
                <w:sz w:val="18"/>
                <w:szCs w:val="18"/>
                <w:shd w:val="clear" w:color="auto" w:fill="FFFFFF"/>
              </w:rPr>
              <w:t>作出</w:t>
            </w:r>
            <w:proofErr w:type="gramEnd"/>
            <w:r w:rsidRPr="006D3814">
              <w:rPr>
                <w:rFonts w:eastAsia="宋体"/>
                <w:sz w:val="18"/>
                <w:szCs w:val="18"/>
                <w:shd w:val="clear" w:color="auto" w:fill="FFFFFF"/>
              </w:rPr>
              <w:t>评价，确定危害类别和职业病防护措施。</w:t>
            </w:r>
          </w:p>
        </w:tc>
        <w:tc>
          <w:tcPr>
            <w:tcW w:w="987" w:type="dxa"/>
            <w:tcBorders>
              <w:top w:val="single" w:sz="4" w:space="0" w:color="auto"/>
              <w:left w:val="single" w:sz="4" w:space="0" w:color="auto"/>
              <w:bottom w:val="single" w:sz="4" w:space="0" w:color="auto"/>
              <w:right w:val="single" w:sz="4" w:space="0" w:color="auto"/>
            </w:tcBorders>
            <w:vAlign w:val="center"/>
          </w:tcPr>
          <w:p w14:paraId="5AF25C04"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未按照规定进行职业病危害</w:t>
            </w:r>
            <w:proofErr w:type="gramStart"/>
            <w:r w:rsidRPr="006D3814">
              <w:rPr>
                <w:rFonts w:eastAsia="宋体"/>
                <w:sz w:val="18"/>
                <w:szCs w:val="18"/>
                <w:shd w:val="clear" w:color="auto" w:fill="FFFFFF"/>
              </w:rPr>
              <w:t>预评价</w:t>
            </w:r>
            <w:proofErr w:type="gramEnd"/>
          </w:p>
        </w:tc>
        <w:tc>
          <w:tcPr>
            <w:tcW w:w="4484" w:type="dxa"/>
            <w:tcBorders>
              <w:top w:val="single" w:sz="4" w:space="0" w:color="auto"/>
              <w:left w:val="single" w:sz="4" w:space="0" w:color="auto"/>
              <w:bottom w:val="single" w:sz="4" w:space="0" w:color="auto"/>
              <w:right w:val="single" w:sz="4" w:space="0" w:color="auto"/>
            </w:tcBorders>
            <w:vAlign w:val="center"/>
          </w:tcPr>
          <w:p w14:paraId="1EC0E12B"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688AEEAF"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第十七条第一款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新建、扩建、改建建设项目和技术改造、技术引进项目（以下统称建设项目）可能产生职业病危害的，建设单位在可行性论证阶段应当进行职业病危害预评价。</w:t>
            </w:r>
          </w:p>
          <w:p w14:paraId="34F39507"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第十七条第三款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职业病危害</w:t>
            </w:r>
            <w:proofErr w:type="gramStart"/>
            <w:r w:rsidRPr="006D3814">
              <w:rPr>
                <w:rFonts w:eastAsia="宋体"/>
                <w:sz w:val="18"/>
                <w:szCs w:val="18"/>
                <w:shd w:val="clear" w:color="auto" w:fill="FFFFFF"/>
              </w:rPr>
              <w:t>预评价</w:t>
            </w:r>
            <w:proofErr w:type="gramEnd"/>
            <w:r w:rsidRPr="006D3814">
              <w:rPr>
                <w:rFonts w:eastAsia="宋体"/>
                <w:sz w:val="18"/>
                <w:szCs w:val="18"/>
                <w:shd w:val="clear" w:color="auto" w:fill="FFFFFF"/>
              </w:rPr>
              <w:t>应当对建设项目可能产生的职业病危害因素及其工作场所和劳动者健康的影响</w:t>
            </w:r>
            <w:proofErr w:type="gramStart"/>
            <w:r w:rsidRPr="006D3814">
              <w:rPr>
                <w:rFonts w:eastAsia="宋体"/>
                <w:sz w:val="18"/>
                <w:szCs w:val="18"/>
                <w:shd w:val="clear" w:color="auto" w:fill="FFFFFF"/>
              </w:rPr>
              <w:t>作出</w:t>
            </w:r>
            <w:proofErr w:type="gramEnd"/>
            <w:r w:rsidRPr="006D3814">
              <w:rPr>
                <w:rFonts w:eastAsia="宋体"/>
                <w:sz w:val="18"/>
                <w:szCs w:val="18"/>
                <w:shd w:val="clear" w:color="auto" w:fill="FFFFFF"/>
              </w:rPr>
              <w:t>评价，确定危害类别和职业病防护措施。</w:t>
            </w:r>
          </w:p>
          <w:p w14:paraId="7FA90521"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第六十九条第（一）项</w:t>
            </w:r>
            <w:r w:rsidR="00E07796">
              <w:rPr>
                <w:rFonts w:eastAsia="宋体" w:hint="eastAsia"/>
                <w:sz w:val="18"/>
                <w:szCs w:val="18"/>
                <w:shd w:val="clear" w:color="auto" w:fill="FFFFFF"/>
              </w:rPr>
              <w:t xml:space="preserve">　</w:t>
            </w:r>
            <w:r w:rsidRPr="006D3814">
              <w:rPr>
                <w:rFonts w:eastAsia="宋体"/>
                <w:sz w:val="18"/>
                <w:szCs w:val="18"/>
                <w:shd w:val="clear" w:color="auto" w:fill="FFFFFF"/>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w:t>
            </w:r>
            <w:proofErr w:type="gramStart"/>
            <w:r w:rsidRPr="006D3814">
              <w:rPr>
                <w:rFonts w:eastAsia="宋体"/>
                <w:sz w:val="18"/>
                <w:szCs w:val="18"/>
                <w:shd w:val="clear" w:color="auto" w:fill="FFFFFF"/>
              </w:rPr>
              <w:t>预评价</w:t>
            </w:r>
            <w:proofErr w:type="gramEnd"/>
            <w:r w:rsidRPr="006D3814">
              <w:rPr>
                <w:rFonts w:eastAsia="宋体"/>
                <w:sz w:val="18"/>
                <w:szCs w:val="18"/>
                <w:shd w:val="clear" w:color="auto" w:fill="FFFFFF"/>
              </w:rPr>
              <w:t>的</w:t>
            </w:r>
            <w:r w:rsidRPr="006D3814">
              <w:rPr>
                <w:rFonts w:eastAsia="宋体"/>
                <w:sz w:val="18"/>
                <w:szCs w:val="18"/>
                <w:shd w:val="clear" w:color="auto" w:fill="FFFFFF"/>
              </w:rPr>
              <w:t>;</w:t>
            </w:r>
          </w:p>
        </w:tc>
        <w:tc>
          <w:tcPr>
            <w:tcW w:w="675" w:type="dxa"/>
            <w:tcBorders>
              <w:top w:val="single" w:sz="4" w:space="0" w:color="auto"/>
              <w:left w:val="single" w:sz="4" w:space="0" w:color="auto"/>
              <w:bottom w:val="single" w:sz="4" w:space="0" w:color="auto"/>
              <w:right w:val="single" w:sz="4" w:space="0" w:color="auto"/>
            </w:tcBorders>
            <w:vAlign w:val="center"/>
          </w:tcPr>
          <w:p w14:paraId="1236D028"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5BDC4A19" w14:textId="77777777" w:rsidR="00422FB0" w:rsidRPr="00893A39" w:rsidRDefault="00422FB0" w:rsidP="006D3814">
            <w:pPr>
              <w:snapToGrid/>
              <w:spacing w:line="220" w:lineRule="exact"/>
              <w:ind w:firstLineChars="0" w:firstLine="0"/>
              <w:rPr>
                <w:rFonts w:eastAsia="方正仿宋_GBK"/>
                <w:spacing w:val="-4"/>
                <w:sz w:val="18"/>
                <w:szCs w:val="18"/>
                <w:shd w:val="clear" w:color="auto" w:fill="FFFFFF"/>
              </w:rPr>
            </w:pPr>
            <w:r w:rsidRPr="00893A39">
              <w:rPr>
                <w:rFonts w:eastAsia="宋体"/>
                <w:spacing w:val="-4"/>
                <w:sz w:val="18"/>
                <w:szCs w:val="18"/>
                <w:shd w:val="clear" w:color="auto" w:fill="FFFFFF"/>
              </w:rPr>
              <w:t>新建、扩建、改建建设项目和技术改造、技术引进项目（以下统称建设项目）可能产生职业病危害的，建设单位在可行性论证阶段应当进行职业病危害预评价；职业病危害</w:t>
            </w:r>
            <w:proofErr w:type="gramStart"/>
            <w:r w:rsidRPr="00893A39">
              <w:rPr>
                <w:rFonts w:eastAsia="宋体"/>
                <w:spacing w:val="-4"/>
                <w:sz w:val="18"/>
                <w:szCs w:val="18"/>
                <w:shd w:val="clear" w:color="auto" w:fill="FFFFFF"/>
              </w:rPr>
              <w:t>预评价</w:t>
            </w:r>
            <w:proofErr w:type="gramEnd"/>
            <w:r w:rsidRPr="00893A39">
              <w:rPr>
                <w:rFonts w:eastAsia="宋体"/>
                <w:spacing w:val="-4"/>
                <w:sz w:val="18"/>
                <w:szCs w:val="18"/>
                <w:shd w:val="clear" w:color="auto" w:fill="FFFFFF"/>
              </w:rPr>
              <w:t>应当对建设项目可能产生的职业病危害因素及其工作场所和劳动者健康的影响</w:t>
            </w:r>
            <w:proofErr w:type="gramStart"/>
            <w:r w:rsidRPr="00893A39">
              <w:rPr>
                <w:rFonts w:eastAsia="宋体"/>
                <w:spacing w:val="-4"/>
                <w:sz w:val="18"/>
                <w:szCs w:val="18"/>
                <w:shd w:val="clear" w:color="auto" w:fill="FFFFFF"/>
              </w:rPr>
              <w:t>作出</w:t>
            </w:r>
            <w:proofErr w:type="gramEnd"/>
            <w:r w:rsidRPr="00893A39">
              <w:rPr>
                <w:rFonts w:eastAsia="宋体"/>
                <w:spacing w:val="-4"/>
                <w:sz w:val="18"/>
                <w:szCs w:val="18"/>
                <w:shd w:val="clear" w:color="auto" w:fill="FFFFFF"/>
              </w:rPr>
              <w:t>评价，确定危害类别和职业病防护措施。</w:t>
            </w:r>
          </w:p>
        </w:tc>
        <w:tc>
          <w:tcPr>
            <w:tcW w:w="974" w:type="dxa"/>
            <w:tcBorders>
              <w:top w:val="single" w:sz="4" w:space="0" w:color="auto"/>
              <w:left w:val="single" w:sz="4" w:space="0" w:color="auto"/>
              <w:bottom w:val="single" w:sz="4" w:space="0" w:color="auto"/>
              <w:right w:val="single" w:sz="4" w:space="0" w:color="auto"/>
            </w:tcBorders>
            <w:vAlign w:val="center"/>
          </w:tcPr>
          <w:p w14:paraId="2D138A6F"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61B286A2"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5AD71CAD" w14:textId="77777777" w:rsidTr="00470956">
        <w:trPr>
          <w:trHeight w:val="4792"/>
          <w:jc w:val="center"/>
        </w:trPr>
        <w:tc>
          <w:tcPr>
            <w:tcW w:w="427" w:type="dxa"/>
            <w:tcBorders>
              <w:top w:val="single" w:sz="4" w:space="0" w:color="auto"/>
              <w:left w:val="single" w:sz="4" w:space="0" w:color="auto"/>
              <w:bottom w:val="single" w:sz="4" w:space="0" w:color="auto"/>
              <w:right w:val="single" w:sz="4" w:space="0" w:color="auto"/>
            </w:tcBorders>
            <w:vAlign w:val="center"/>
          </w:tcPr>
          <w:p w14:paraId="7ACFDC2E"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18</w:t>
            </w:r>
          </w:p>
        </w:tc>
        <w:tc>
          <w:tcPr>
            <w:tcW w:w="1232" w:type="dxa"/>
            <w:tcBorders>
              <w:top w:val="single" w:sz="4" w:space="0" w:color="auto"/>
              <w:left w:val="single" w:sz="4" w:space="0" w:color="auto"/>
              <w:bottom w:val="single" w:sz="4" w:space="0" w:color="auto"/>
              <w:right w:val="single" w:sz="4" w:space="0" w:color="auto"/>
            </w:tcBorders>
            <w:vAlign w:val="center"/>
          </w:tcPr>
          <w:p w14:paraId="133EC2C1"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医疗机构可能产生放射性职业病危害的建设项目应按照规定提交放射性职业病危害预评价报告，或者放射性职业病危害预评价报告经卫生行政部门审核同意，方可开工建设</w:t>
            </w:r>
          </w:p>
        </w:tc>
        <w:tc>
          <w:tcPr>
            <w:tcW w:w="987" w:type="dxa"/>
            <w:tcBorders>
              <w:top w:val="single" w:sz="4" w:space="0" w:color="auto"/>
              <w:left w:val="single" w:sz="4" w:space="0" w:color="auto"/>
              <w:bottom w:val="single" w:sz="4" w:space="0" w:color="auto"/>
              <w:right w:val="single" w:sz="4" w:space="0" w:color="auto"/>
            </w:tcBorders>
            <w:vAlign w:val="center"/>
          </w:tcPr>
          <w:p w14:paraId="69C22B45"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医疗机构可能产生放射性职业病危害的建设项目未按照规定提交放射性职业病危害预评价报告，或者放射性职业病危害预评价报告未经卫生行政部门审核同意，开工建设</w:t>
            </w:r>
          </w:p>
        </w:tc>
        <w:tc>
          <w:tcPr>
            <w:tcW w:w="4484" w:type="dxa"/>
            <w:tcBorders>
              <w:top w:val="single" w:sz="4" w:space="0" w:color="auto"/>
              <w:left w:val="single" w:sz="4" w:space="0" w:color="auto"/>
              <w:bottom w:val="single" w:sz="4" w:space="0" w:color="auto"/>
              <w:right w:val="single" w:sz="4" w:space="0" w:color="auto"/>
            </w:tcBorders>
            <w:vAlign w:val="center"/>
          </w:tcPr>
          <w:p w14:paraId="5902E901"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5FB1BDA1" w14:textId="77777777" w:rsidR="00422FB0" w:rsidRPr="00893A39" w:rsidRDefault="00422FB0" w:rsidP="006D3814">
            <w:pPr>
              <w:snapToGrid/>
              <w:spacing w:line="220" w:lineRule="exact"/>
              <w:ind w:firstLineChars="0" w:firstLine="0"/>
              <w:rPr>
                <w:rFonts w:eastAsia="宋体"/>
                <w:spacing w:val="-4"/>
                <w:sz w:val="18"/>
                <w:szCs w:val="18"/>
                <w:shd w:val="clear" w:color="auto" w:fill="FFFFFF"/>
              </w:rPr>
            </w:pPr>
            <w:r w:rsidRPr="006D3814">
              <w:rPr>
                <w:rFonts w:eastAsia="宋体"/>
                <w:sz w:val="18"/>
                <w:szCs w:val="18"/>
                <w:shd w:val="clear" w:color="auto" w:fill="FFFFFF"/>
              </w:rPr>
              <w:t>第十七条第二款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医疗机构可能产生放射性职业病危害的，建设单位应当向卫生行政部门提交放射性职业病危害预评价报告。卫生行政部门应当自收到预评价报告之日起三十日内，</w:t>
            </w:r>
            <w:proofErr w:type="gramStart"/>
            <w:r w:rsidRPr="006D3814">
              <w:rPr>
                <w:rFonts w:eastAsia="宋体"/>
                <w:sz w:val="18"/>
                <w:szCs w:val="18"/>
                <w:shd w:val="clear" w:color="auto" w:fill="FFFFFF"/>
              </w:rPr>
              <w:t>作出</w:t>
            </w:r>
            <w:proofErr w:type="gramEnd"/>
            <w:r w:rsidRPr="006D3814">
              <w:rPr>
                <w:rFonts w:eastAsia="宋体"/>
                <w:sz w:val="18"/>
                <w:szCs w:val="18"/>
                <w:shd w:val="clear" w:color="auto" w:fill="FFFFFF"/>
              </w:rPr>
              <w:t>审核决定并书面通知建设单位。未提交预评价报告或者预评价报告未经卫生行政部门审核同意的，不得开工建设。</w:t>
            </w:r>
          </w:p>
          <w:p w14:paraId="40C4A367" w14:textId="77777777" w:rsidR="00422FB0" w:rsidRPr="006D3814" w:rsidRDefault="00422FB0" w:rsidP="004B6C1D">
            <w:pPr>
              <w:snapToGrid/>
              <w:spacing w:line="220" w:lineRule="exact"/>
              <w:ind w:firstLineChars="0" w:firstLine="0"/>
              <w:rPr>
                <w:rFonts w:eastAsia="方正仿宋_GBK"/>
                <w:sz w:val="18"/>
                <w:szCs w:val="18"/>
                <w:shd w:val="clear" w:color="auto" w:fill="FFFFFF"/>
              </w:rPr>
            </w:pPr>
            <w:r w:rsidRPr="00893A39">
              <w:rPr>
                <w:rFonts w:eastAsia="宋体"/>
                <w:spacing w:val="-4"/>
                <w:sz w:val="18"/>
                <w:szCs w:val="18"/>
                <w:shd w:val="clear" w:color="auto" w:fill="FFFFFF"/>
              </w:rPr>
              <w:t>第六十九条第（二）项</w:t>
            </w:r>
            <w:r w:rsidR="004B6C1D" w:rsidRPr="006D3814">
              <w:rPr>
                <w:rFonts w:eastAsia="宋体" w:hint="eastAsia"/>
                <w:sz w:val="18"/>
                <w:szCs w:val="18"/>
                <w:shd w:val="clear" w:color="auto" w:fill="FFFFFF"/>
              </w:rPr>
              <w:t xml:space="preserve">　</w:t>
            </w:r>
            <w:r w:rsidRPr="00893A39">
              <w:rPr>
                <w:rFonts w:eastAsia="宋体"/>
                <w:spacing w:val="-4"/>
                <w:sz w:val="18"/>
                <w:szCs w:val="18"/>
                <w:shd w:val="clear" w:color="auto" w:fill="FFFFFF"/>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二）医疗机构可能产生放射性职业病危害的建设项目未按照规定提交放射性职业病危害预评价报告，或者放射性职业病危害预评价报告未经卫生行政部门审核同意，开工建设的</w:t>
            </w:r>
            <w:r w:rsidRPr="00893A39">
              <w:rPr>
                <w:rFonts w:eastAsia="宋体"/>
                <w:spacing w:val="-4"/>
                <w:sz w:val="18"/>
                <w:szCs w:val="18"/>
                <w:shd w:val="clear" w:color="auto" w:fill="FFFFFF"/>
              </w:rPr>
              <w:t>;</w:t>
            </w:r>
          </w:p>
        </w:tc>
        <w:tc>
          <w:tcPr>
            <w:tcW w:w="675" w:type="dxa"/>
            <w:tcBorders>
              <w:top w:val="single" w:sz="4" w:space="0" w:color="auto"/>
              <w:left w:val="single" w:sz="4" w:space="0" w:color="auto"/>
              <w:bottom w:val="single" w:sz="4" w:space="0" w:color="auto"/>
              <w:right w:val="single" w:sz="4" w:space="0" w:color="auto"/>
            </w:tcBorders>
            <w:vAlign w:val="center"/>
          </w:tcPr>
          <w:p w14:paraId="52BD7F0F"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4AC037B8"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医疗机构可能产生放射性职业病危害的建设项目应按照规定提交放射性职业病危害预评价报告，或者放射性职业病危害预评价报告经卫生行政部门审核同意，方可开工建设</w:t>
            </w:r>
          </w:p>
        </w:tc>
        <w:tc>
          <w:tcPr>
            <w:tcW w:w="974" w:type="dxa"/>
            <w:tcBorders>
              <w:top w:val="single" w:sz="4" w:space="0" w:color="auto"/>
              <w:left w:val="single" w:sz="4" w:space="0" w:color="auto"/>
              <w:bottom w:val="single" w:sz="4" w:space="0" w:color="auto"/>
              <w:right w:val="single" w:sz="4" w:space="0" w:color="auto"/>
            </w:tcBorders>
            <w:vAlign w:val="center"/>
          </w:tcPr>
          <w:p w14:paraId="4B265C71"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19B549A6"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6DED44C1" w14:textId="77777777" w:rsidTr="00470956">
        <w:trPr>
          <w:trHeight w:val="2566"/>
          <w:jc w:val="center"/>
        </w:trPr>
        <w:tc>
          <w:tcPr>
            <w:tcW w:w="427" w:type="dxa"/>
            <w:tcBorders>
              <w:top w:val="single" w:sz="4" w:space="0" w:color="auto"/>
              <w:left w:val="single" w:sz="4" w:space="0" w:color="auto"/>
              <w:bottom w:val="single" w:sz="4" w:space="0" w:color="auto"/>
              <w:right w:val="single" w:sz="4" w:space="0" w:color="auto"/>
            </w:tcBorders>
            <w:vAlign w:val="center"/>
          </w:tcPr>
          <w:p w14:paraId="0973FB9B"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19</w:t>
            </w:r>
          </w:p>
        </w:tc>
        <w:tc>
          <w:tcPr>
            <w:tcW w:w="1232" w:type="dxa"/>
            <w:tcBorders>
              <w:top w:val="single" w:sz="4" w:space="0" w:color="auto"/>
              <w:left w:val="single" w:sz="4" w:space="0" w:color="auto"/>
              <w:bottom w:val="single" w:sz="4" w:space="0" w:color="auto"/>
              <w:right w:val="single" w:sz="4" w:space="0" w:color="auto"/>
            </w:tcBorders>
            <w:vAlign w:val="center"/>
          </w:tcPr>
          <w:p w14:paraId="41882C38"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建设项目的职业病防护设施应按照规定与主体工程同时设计、同时施工、同时投入生产和使用</w:t>
            </w:r>
          </w:p>
        </w:tc>
        <w:tc>
          <w:tcPr>
            <w:tcW w:w="987" w:type="dxa"/>
            <w:tcBorders>
              <w:top w:val="single" w:sz="4" w:space="0" w:color="auto"/>
              <w:left w:val="single" w:sz="4" w:space="0" w:color="auto"/>
              <w:bottom w:val="single" w:sz="4" w:space="0" w:color="auto"/>
              <w:right w:val="single" w:sz="4" w:space="0" w:color="auto"/>
            </w:tcBorders>
            <w:vAlign w:val="center"/>
          </w:tcPr>
          <w:p w14:paraId="2015420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建设项目的职业病防护设施未按照规定与主体工程同时设计、同时施工、同时投入生产和使用</w:t>
            </w:r>
          </w:p>
        </w:tc>
        <w:tc>
          <w:tcPr>
            <w:tcW w:w="4484" w:type="dxa"/>
            <w:tcBorders>
              <w:top w:val="single" w:sz="4" w:space="0" w:color="auto"/>
              <w:left w:val="single" w:sz="4" w:space="0" w:color="auto"/>
              <w:bottom w:val="single" w:sz="4" w:space="0" w:color="auto"/>
              <w:right w:val="single" w:sz="4" w:space="0" w:color="auto"/>
            </w:tcBorders>
            <w:vAlign w:val="center"/>
          </w:tcPr>
          <w:p w14:paraId="6A93C12A"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41665D4C"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第十八条第一款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建设项目的职业病防护设施所需费用应当纳入建设项目工程预算，并与主体工程同时设计，同时施工，同时投入生产和使用。</w:t>
            </w:r>
          </w:p>
          <w:p w14:paraId="0F15FBD0"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第六十九条第（三）项</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三）建设项目的职业病防护设施未按照规定与主体工程同时设计、同时施工、同时投入生产和使用的</w:t>
            </w:r>
            <w:r w:rsidRPr="006D3814">
              <w:rPr>
                <w:rFonts w:eastAsia="宋体"/>
                <w:sz w:val="18"/>
                <w:szCs w:val="18"/>
                <w:shd w:val="clear" w:color="auto" w:fill="FFFFFF"/>
              </w:rPr>
              <w:t>;</w:t>
            </w:r>
          </w:p>
        </w:tc>
        <w:tc>
          <w:tcPr>
            <w:tcW w:w="675" w:type="dxa"/>
            <w:tcBorders>
              <w:top w:val="single" w:sz="4" w:space="0" w:color="auto"/>
              <w:left w:val="single" w:sz="4" w:space="0" w:color="auto"/>
              <w:bottom w:val="single" w:sz="4" w:space="0" w:color="auto"/>
              <w:right w:val="single" w:sz="4" w:space="0" w:color="auto"/>
            </w:tcBorders>
            <w:vAlign w:val="center"/>
          </w:tcPr>
          <w:p w14:paraId="596A0DD0"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54A0C7B1"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建设项目的职业病防护设施应按照规定与主体工程同时设计、同时施工、同时投入生产和使用</w:t>
            </w:r>
          </w:p>
        </w:tc>
        <w:tc>
          <w:tcPr>
            <w:tcW w:w="974" w:type="dxa"/>
            <w:tcBorders>
              <w:top w:val="single" w:sz="4" w:space="0" w:color="auto"/>
              <w:left w:val="single" w:sz="4" w:space="0" w:color="auto"/>
              <w:bottom w:val="single" w:sz="4" w:space="0" w:color="auto"/>
              <w:right w:val="single" w:sz="4" w:space="0" w:color="auto"/>
            </w:tcBorders>
            <w:vAlign w:val="center"/>
          </w:tcPr>
          <w:p w14:paraId="3719B70E"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7090612F"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4D2B44AD" w14:textId="77777777" w:rsidTr="00470956">
        <w:trPr>
          <w:trHeight w:val="3241"/>
          <w:jc w:val="center"/>
        </w:trPr>
        <w:tc>
          <w:tcPr>
            <w:tcW w:w="427" w:type="dxa"/>
            <w:tcBorders>
              <w:top w:val="single" w:sz="4" w:space="0" w:color="auto"/>
              <w:left w:val="single" w:sz="4" w:space="0" w:color="auto"/>
              <w:bottom w:val="single" w:sz="4" w:space="0" w:color="auto"/>
              <w:right w:val="single" w:sz="4" w:space="0" w:color="auto"/>
            </w:tcBorders>
            <w:vAlign w:val="center"/>
          </w:tcPr>
          <w:p w14:paraId="4273838B"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20</w:t>
            </w:r>
          </w:p>
        </w:tc>
        <w:tc>
          <w:tcPr>
            <w:tcW w:w="1232" w:type="dxa"/>
            <w:tcBorders>
              <w:top w:val="single" w:sz="4" w:space="0" w:color="auto"/>
              <w:left w:val="single" w:sz="4" w:space="0" w:color="auto"/>
              <w:bottom w:val="single" w:sz="4" w:space="0" w:color="auto"/>
              <w:right w:val="single" w:sz="4" w:space="0" w:color="auto"/>
            </w:tcBorders>
            <w:vAlign w:val="center"/>
          </w:tcPr>
          <w:p w14:paraId="648A46D5"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建设项目的职业病防护设施设计应当符合国家职业卫生标准和卫生要求；其中，医疗机构放射性职业病危害严重的建设项目的防护设施设计，应当经卫生行政部门审查同意后，方可施工。</w:t>
            </w:r>
          </w:p>
        </w:tc>
        <w:tc>
          <w:tcPr>
            <w:tcW w:w="987" w:type="dxa"/>
            <w:tcBorders>
              <w:top w:val="single" w:sz="4" w:space="0" w:color="auto"/>
              <w:left w:val="single" w:sz="4" w:space="0" w:color="auto"/>
              <w:bottom w:val="single" w:sz="4" w:space="0" w:color="auto"/>
              <w:right w:val="single" w:sz="4" w:space="0" w:color="auto"/>
            </w:tcBorders>
            <w:vAlign w:val="center"/>
          </w:tcPr>
          <w:p w14:paraId="27CC4354"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建设项目的职业病防护设施设计不符合国家职业卫生标准和卫生要求或者医疗机构放射性职业病危害严重的建设项目的防护设施设计未经卫生行政部门审查同意擅自施工</w:t>
            </w:r>
          </w:p>
        </w:tc>
        <w:tc>
          <w:tcPr>
            <w:tcW w:w="4484" w:type="dxa"/>
            <w:tcBorders>
              <w:top w:val="single" w:sz="4" w:space="0" w:color="auto"/>
              <w:left w:val="single" w:sz="4" w:space="0" w:color="auto"/>
              <w:bottom w:val="single" w:sz="4" w:space="0" w:color="auto"/>
              <w:right w:val="single" w:sz="4" w:space="0" w:color="auto"/>
            </w:tcBorders>
            <w:vAlign w:val="center"/>
          </w:tcPr>
          <w:p w14:paraId="623FC135"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42E40A56"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第十八条第二款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建设项目的职业病防护设施设计应当符合国家职业卫生标准和卫生要求；其中，医疗机构放射性职业病危害严重的建设项目的防护设施设计，应当经卫生行政部门审查同意后，方可施工。</w:t>
            </w:r>
          </w:p>
          <w:p w14:paraId="416D574A"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第六十九条第（四）项</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四）建设项目的职业病防护设施设计不符合国家职业卫生标准和卫生要求</w:t>
            </w:r>
            <w:r w:rsidRPr="006D3814">
              <w:rPr>
                <w:rFonts w:eastAsia="宋体"/>
                <w:sz w:val="18"/>
                <w:szCs w:val="18"/>
                <w:shd w:val="clear" w:color="auto" w:fill="FFFFFF"/>
              </w:rPr>
              <w:t>;</w:t>
            </w:r>
          </w:p>
        </w:tc>
        <w:tc>
          <w:tcPr>
            <w:tcW w:w="675" w:type="dxa"/>
            <w:tcBorders>
              <w:top w:val="single" w:sz="4" w:space="0" w:color="auto"/>
              <w:left w:val="single" w:sz="4" w:space="0" w:color="auto"/>
              <w:bottom w:val="single" w:sz="4" w:space="0" w:color="auto"/>
              <w:right w:val="single" w:sz="4" w:space="0" w:color="auto"/>
            </w:tcBorders>
            <w:vAlign w:val="center"/>
          </w:tcPr>
          <w:p w14:paraId="1ABA87C1"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00F6B0BD" w14:textId="77777777" w:rsidR="00422FB0" w:rsidRPr="00893A39" w:rsidRDefault="00422FB0" w:rsidP="006D3814">
            <w:pPr>
              <w:snapToGrid/>
              <w:spacing w:line="220" w:lineRule="exact"/>
              <w:ind w:firstLineChars="0" w:firstLine="0"/>
              <w:rPr>
                <w:rFonts w:eastAsia="方正仿宋_GBK"/>
                <w:spacing w:val="-2"/>
                <w:sz w:val="18"/>
                <w:szCs w:val="18"/>
                <w:shd w:val="clear" w:color="auto" w:fill="FFFFFF"/>
              </w:rPr>
            </w:pPr>
            <w:r w:rsidRPr="00893A39">
              <w:rPr>
                <w:rFonts w:eastAsia="宋体"/>
                <w:spacing w:val="-2"/>
                <w:sz w:val="18"/>
                <w:szCs w:val="18"/>
                <w:shd w:val="clear" w:color="auto" w:fill="FFFFFF"/>
              </w:rPr>
              <w:t>建设项目的职业病防护设施设计应当符合国家职业卫生标准和卫生要求；其中，医疗机构放射性职业病危害严重的建设项目的防护设施设计，应当经卫生行政部门审查同意后，方可施工。</w:t>
            </w:r>
          </w:p>
        </w:tc>
        <w:tc>
          <w:tcPr>
            <w:tcW w:w="974" w:type="dxa"/>
            <w:tcBorders>
              <w:top w:val="single" w:sz="4" w:space="0" w:color="auto"/>
              <w:left w:val="single" w:sz="4" w:space="0" w:color="auto"/>
              <w:bottom w:val="single" w:sz="4" w:space="0" w:color="auto"/>
              <w:right w:val="single" w:sz="4" w:space="0" w:color="auto"/>
            </w:tcBorders>
            <w:vAlign w:val="center"/>
          </w:tcPr>
          <w:p w14:paraId="12E6E9ED"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3FA8E378"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5EA2048C" w14:textId="77777777" w:rsidTr="00470956">
        <w:trPr>
          <w:trHeight w:val="2270"/>
          <w:jc w:val="center"/>
        </w:trPr>
        <w:tc>
          <w:tcPr>
            <w:tcW w:w="427" w:type="dxa"/>
            <w:tcBorders>
              <w:top w:val="single" w:sz="4" w:space="0" w:color="auto"/>
              <w:left w:val="single" w:sz="4" w:space="0" w:color="auto"/>
              <w:bottom w:val="single" w:sz="4" w:space="0" w:color="auto"/>
              <w:right w:val="single" w:sz="4" w:space="0" w:color="auto"/>
            </w:tcBorders>
            <w:vAlign w:val="center"/>
          </w:tcPr>
          <w:p w14:paraId="0FF68D59"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21</w:t>
            </w:r>
          </w:p>
        </w:tc>
        <w:tc>
          <w:tcPr>
            <w:tcW w:w="1232" w:type="dxa"/>
            <w:tcBorders>
              <w:top w:val="single" w:sz="4" w:space="0" w:color="auto"/>
              <w:left w:val="single" w:sz="4" w:space="0" w:color="auto"/>
              <w:bottom w:val="single" w:sz="4" w:space="0" w:color="auto"/>
              <w:right w:val="single" w:sz="4" w:space="0" w:color="auto"/>
            </w:tcBorders>
            <w:vAlign w:val="center"/>
          </w:tcPr>
          <w:p w14:paraId="0099436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建设项目在竣工验收前，建设单位应当进行职业病危害控制效果评价</w:t>
            </w:r>
          </w:p>
        </w:tc>
        <w:tc>
          <w:tcPr>
            <w:tcW w:w="987" w:type="dxa"/>
            <w:tcBorders>
              <w:top w:val="single" w:sz="4" w:space="0" w:color="auto"/>
              <w:left w:val="single" w:sz="4" w:space="0" w:color="auto"/>
              <w:bottom w:val="single" w:sz="4" w:space="0" w:color="auto"/>
              <w:right w:val="single" w:sz="4" w:space="0" w:color="auto"/>
            </w:tcBorders>
            <w:vAlign w:val="center"/>
          </w:tcPr>
          <w:p w14:paraId="12BBCFD7"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未按照规定对职业病防护设施进行职业病危害控制效果评价</w:t>
            </w:r>
          </w:p>
        </w:tc>
        <w:tc>
          <w:tcPr>
            <w:tcW w:w="4484" w:type="dxa"/>
            <w:tcBorders>
              <w:top w:val="single" w:sz="4" w:space="0" w:color="auto"/>
              <w:left w:val="single" w:sz="4" w:space="0" w:color="auto"/>
              <w:bottom w:val="single" w:sz="4" w:space="0" w:color="auto"/>
              <w:right w:val="single" w:sz="4" w:space="0" w:color="auto"/>
            </w:tcBorders>
            <w:vAlign w:val="center"/>
          </w:tcPr>
          <w:p w14:paraId="4A212387"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745CCEC4"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第十八条第三款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建设项目在竣工验收前，建设单位应当进行职业病危害控制效果评价。</w:t>
            </w:r>
          </w:p>
          <w:p w14:paraId="277519C2"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第六十九条第（五）项</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五）未按照规定对职业病防护设施进行职业病危害控制效果评价的</w:t>
            </w:r>
            <w:r w:rsidRPr="006D3814">
              <w:rPr>
                <w:rFonts w:eastAsia="宋体"/>
                <w:sz w:val="18"/>
                <w:szCs w:val="18"/>
                <w:shd w:val="clear" w:color="auto" w:fill="FFFFFF"/>
              </w:rPr>
              <w:t>;</w:t>
            </w:r>
          </w:p>
        </w:tc>
        <w:tc>
          <w:tcPr>
            <w:tcW w:w="675" w:type="dxa"/>
            <w:tcBorders>
              <w:top w:val="single" w:sz="4" w:space="0" w:color="auto"/>
              <w:left w:val="single" w:sz="4" w:space="0" w:color="auto"/>
              <w:bottom w:val="single" w:sz="4" w:space="0" w:color="auto"/>
              <w:right w:val="single" w:sz="4" w:space="0" w:color="auto"/>
            </w:tcBorders>
            <w:vAlign w:val="center"/>
          </w:tcPr>
          <w:p w14:paraId="5269F853"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4668619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建设项目在竣工验收前，建设单位应当进行职业病危害控制效果评价</w:t>
            </w:r>
          </w:p>
        </w:tc>
        <w:tc>
          <w:tcPr>
            <w:tcW w:w="974" w:type="dxa"/>
            <w:tcBorders>
              <w:top w:val="single" w:sz="4" w:space="0" w:color="auto"/>
              <w:left w:val="single" w:sz="4" w:space="0" w:color="auto"/>
              <w:bottom w:val="single" w:sz="4" w:space="0" w:color="auto"/>
              <w:right w:val="single" w:sz="4" w:space="0" w:color="auto"/>
            </w:tcBorders>
            <w:vAlign w:val="center"/>
          </w:tcPr>
          <w:p w14:paraId="2D75BF98"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1943F1DA"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2ECC5483" w14:textId="77777777" w:rsidTr="00470956">
        <w:trPr>
          <w:trHeight w:val="3253"/>
          <w:jc w:val="center"/>
        </w:trPr>
        <w:tc>
          <w:tcPr>
            <w:tcW w:w="427" w:type="dxa"/>
            <w:tcBorders>
              <w:top w:val="single" w:sz="4" w:space="0" w:color="auto"/>
              <w:left w:val="single" w:sz="4" w:space="0" w:color="auto"/>
              <w:bottom w:val="single" w:sz="4" w:space="0" w:color="auto"/>
              <w:right w:val="single" w:sz="4" w:space="0" w:color="auto"/>
            </w:tcBorders>
            <w:vAlign w:val="center"/>
          </w:tcPr>
          <w:p w14:paraId="08954C39"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22</w:t>
            </w:r>
          </w:p>
        </w:tc>
        <w:tc>
          <w:tcPr>
            <w:tcW w:w="1232" w:type="dxa"/>
            <w:tcBorders>
              <w:top w:val="single" w:sz="4" w:space="0" w:color="auto"/>
              <w:left w:val="single" w:sz="4" w:space="0" w:color="auto"/>
              <w:bottom w:val="single" w:sz="4" w:space="0" w:color="auto"/>
              <w:right w:val="single" w:sz="4" w:space="0" w:color="auto"/>
            </w:tcBorders>
            <w:vAlign w:val="center"/>
          </w:tcPr>
          <w:p w14:paraId="6299E69E"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建设项目竣工投入生产和使用前，职业病防护设施应按照规定验收合格</w:t>
            </w:r>
          </w:p>
          <w:p w14:paraId="45313947"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p>
        </w:tc>
        <w:tc>
          <w:tcPr>
            <w:tcW w:w="987" w:type="dxa"/>
            <w:tcBorders>
              <w:top w:val="single" w:sz="4" w:space="0" w:color="auto"/>
              <w:left w:val="single" w:sz="4" w:space="0" w:color="auto"/>
              <w:bottom w:val="single" w:sz="4" w:space="0" w:color="auto"/>
              <w:right w:val="single" w:sz="4" w:space="0" w:color="auto"/>
            </w:tcBorders>
            <w:vAlign w:val="center"/>
          </w:tcPr>
          <w:p w14:paraId="0C6F38A1"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建设项目竣工投入生产和使用前，职业病防护设施未按照规定验收合格</w:t>
            </w:r>
          </w:p>
          <w:p w14:paraId="21DC382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p>
        </w:tc>
        <w:tc>
          <w:tcPr>
            <w:tcW w:w="4484" w:type="dxa"/>
            <w:tcBorders>
              <w:top w:val="single" w:sz="4" w:space="0" w:color="auto"/>
              <w:left w:val="single" w:sz="4" w:space="0" w:color="auto"/>
              <w:bottom w:val="single" w:sz="4" w:space="0" w:color="auto"/>
              <w:right w:val="single" w:sz="4" w:space="0" w:color="auto"/>
            </w:tcBorders>
            <w:vAlign w:val="center"/>
          </w:tcPr>
          <w:p w14:paraId="1863FF53"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4F46D8FC" w14:textId="77777777" w:rsidR="00422FB0" w:rsidRPr="004D1528" w:rsidRDefault="00422FB0" w:rsidP="006D3814">
            <w:pPr>
              <w:snapToGrid/>
              <w:spacing w:line="220" w:lineRule="exact"/>
              <w:ind w:firstLineChars="0" w:firstLine="0"/>
              <w:rPr>
                <w:rFonts w:eastAsia="宋体"/>
                <w:spacing w:val="-4"/>
                <w:sz w:val="18"/>
                <w:szCs w:val="18"/>
                <w:shd w:val="clear" w:color="auto" w:fill="FFFFFF"/>
              </w:rPr>
            </w:pPr>
            <w:r w:rsidRPr="004D1528">
              <w:rPr>
                <w:rFonts w:eastAsia="宋体"/>
                <w:spacing w:val="-4"/>
                <w:sz w:val="18"/>
                <w:szCs w:val="18"/>
                <w:shd w:val="clear" w:color="auto" w:fill="FFFFFF"/>
              </w:rPr>
              <w:t>第十八条第四款</w:t>
            </w:r>
            <w:r w:rsidR="004B6C1D" w:rsidRPr="006D3814">
              <w:rPr>
                <w:rFonts w:eastAsia="宋体" w:hint="eastAsia"/>
                <w:sz w:val="18"/>
                <w:szCs w:val="18"/>
                <w:shd w:val="clear" w:color="auto" w:fill="FFFFFF"/>
              </w:rPr>
              <w:t xml:space="preserve">　</w:t>
            </w:r>
            <w:r w:rsidRPr="004D1528">
              <w:rPr>
                <w:rFonts w:eastAsia="宋体"/>
                <w:spacing w:val="-4"/>
                <w:sz w:val="18"/>
                <w:szCs w:val="18"/>
                <w:shd w:val="clear" w:color="auto" w:fill="FFFFFF"/>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14:paraId="6BFF2079"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第六十九条第（六）项</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六）建设项目竣工投入生产和使用前，职业病防护设施未按照规定验收合格的。</w:t>
            </w:r>
          </w:p>
        </w:tc>
        <w:tc>
          <w:tcPr>
            <w:tcW w:w="675" w:type="dxa"/>
            <w:tcBorders>
              <w:top w:val="single" w:sz="4" w:space="0" w:color="auto"/>
              <w:left w:val="single" w:sz="4" w:space="0" w:color="auto"/>
              <w:bottom w:val="single" w:sz="4" w:space="0" w:color="auto"/>
              <w:right w:val="single" w:sz="4" w:space="0" w:color="auto"/>
            </w:tcBorders>
            <w:vAlign w:val="center"/>
          </w:tcPr>
          <w:p w14:paraId="358DB57F"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1878A693"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建设项目竣工投入生产和使用前，职业病防护设施应按照规定验收合格</w:t>
            </w:r>
          </w:p>
          <w:p w14:paraId="679B1C48"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p>
        </w:tc>
        <w:tc>
          <w:tcPr>
            <w:tcW w:w="974" w:type="dxa"/>
            <w:tcBorders>
              <w:top w:val="single" w:sz="4" w:space="0" w:color="auto"/>
              <w:left w:val="single" w:sz="4" w:space="0" w:color="auto"/>
              <w:bottom w:val="single" w:sz="4" w:space="0" w:color="auto"/>
              <w:right w:val="single" w:sz="4" w:space="0" w:color="auto"/>
            </w:tcBorders>
            <w:vAlign w:val="center"/>
          </w:tcPr>
          <w:p w14:paraId="4498EFEA"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3A38C437"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39A92BEF" w14:textId="77777777" w:rsidTr="00470956">
        <w:trPr>
          <w:trHeight w:val="3232"/>
          <w:jc w:val="center"/>
        </w:trPr>
        <w:tc>
          <w:tcPr>
            <w:tcW w:w="427" w:type="dxa"/>
            <w:tcBorders>
              <w:top w:val="single" w:sz="4" w:space="0" w:color="auto"/>
              <w:left w:val="single" w:sz="4" w:space="0" w:color="auto"/>
              <w:bottom w:val="single" w:sz="4" w:space="0" w:color="auto"/>
              <w:right w:val="single" w:sz="4" w:space="0" w:color="auto"/>
            </w:tcBorders>
            <w:vAlign w:val="center"/>
          </w:tcPr>
          <w:p w14:paraId="6FD2F9F5"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23</w:t>
            </w:r>
          </w:p>
        </w:tc>
        <w:tc>
          <w:tcPr>
            <w:tcW w:w="1232" w:type="dxa"/>
            <w:tcBorders>
              <w:top w:val="single" w:sz="4" w:space="0" w:color="auto"/>
              <w:left w:val="single" w:sz="4" w:space="0" w:color="auto"/>
              <w:bottom w:val="single" w:sz="4" w:space="0" w:color="auto"/>
              <w:right w:val="single" w:sz="4" w:space="0" w:color="auto"/>
            </w:tcBorders>
            <w:vAlign w:val="center"/>
          </w:tcPr>
          <w:p w14:paraId="0BCC1A14"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按照规定组织劳动者进行职业卫生培训和对劳动者个人职业病防护采取指导、督促措施</w:t>
            </w:r>
          </w:p>
          <w:p w14:paraId="30111E4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p>
        </w:tc>
        <w:tc>
          <w:tcPr>
            <w:tcW w:w="987" w:type="dxa"/>
            <w:tcBorders>
              <w:top w:val="single" w:sz="4" w:space="0" w:color="auto"/>
              <w:left w:val="single" w:sz="4" w:space="0" w:color="auto"/>
              <w:bottom w:val="single" w:sz="4" w:space="0" w:color="auto"/>
              <w:right w:val="single" w:sz="4" w:space="0" w:color="auto"/>
            </w:tcBorders>
            <w:vAlign w:val="center"/>
          </w:tcPr>
          <w:p w14:paraId="1BC429D2"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未按照规定组织劳动者进行职业卫生培训，或者未对劳动者个人职业病防护采取指导、督促措施</w:t>
            </w:r>
          </w:p>
          <w:p w14:paraId="4F851975"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p>
        </w:tc>
        <w:tc>
          <w:tcPr>
            <w:tcW w:w="4484" w:type="dxa"/>
            <w:tcBorders>
              <w:top w:val="single" w:sz="4" w:space="0" w:color="auto"/>
              <w:left w:val="single" w:sz="4" w:space="0" w:color="auto"/>
              <w:bottom w:val="single" w:sz="4" w:space="0" w:color="auto"/>
              <w:right w:val="single" w:sz="4" w:space="0" w:color="auto"/>
            </w:tcBorders>
            <w:vAlign w:val="center"/>
          </w:tcPr>
          <w:p w14:paraId="402E71E0"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50D36615"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第三十四条第二款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用人单位应当对劳动者进行上岗前的职业卫生培训和在岗期间的定期职业卫生培训，普及职业卫生知识，督促劳动者遵守职业病防治法律、法规、规章和操作规程。指导劳动者正常使用职业病防护设备和个人使用的职业病防护用品。</w:t>
            </w:r>
          </w:p>
          <w:p w14:paraId="590006F3" w14:textId="77777777" w:rsidR="00422FB0" w:rsidRPr="006D3814" w:rsidRDefault="00422FB0" w:rsidP="0028467F">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第七十条第（四）项</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违反本法规定，有下列行为之一的，由卫生行政部门给予警告，责令限期改正；逾期不改正的，处十万元以下的罚款：（四）未按照规定组织劳动者进行职业卫生培训，或者未对劳动者个人职业病防护采取指导、督促措施的</w:t>
            </w:r>
            <w:r w:rsidRPr="006D3814">
              <w:rPr>
                <w:rFonts w:eastAsia="宋体"/>
                <w:sz w:val="18"/>
                <w:szCs w:val="18"/>
                <w:shd w:val="clear" w:color="auto" w:fill="FFFFFF"/>
              </w:rPr>
              <w:t>;</w:t>
            </w:r>
          </w:p>
        </w:tc>
        <w:tc>
          <w:tcPr>
            <w:tcW w:w="675" w:type="dxa"/>
            <w:tcBorders>
              <w:top w:val="single" w:sz="4" w:space="0" w:color="auto"/>
              <w:left w:val="single" w:sz="4" w:space="0" w:color="auto"/>
              <w:bottom w:val="single" w:sz="4" w:space="0" w:color="auto"/>
              <w:right w:val="single" w:sz="4" w:space="0" w:color="auto"/>
            </w:tcBorders>
            <w:vAlign w:val="center"/>
          </w:tcPr>
          <w:p w14:paraId="71177184"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2B6ABB9B"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按照规定组织劳动者进行职业卫生培训和对劳动者个人职业病防护采取指导、督促措施</w:t>
            </w:r>
          </w:p>
          <w:p w14:paraId="38ABFD74"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p>
        </w:tc>
        <w:tc>
          <w:tcPr>
            <w:tcW w:w="974" w:type="dxa"/>
            <w:tcBorders>
              <w:top w:val="single" w:sz="4" w:space="0" w:color="auto"/>
              <w:left w:val="single" w:sz="4" w:space="0" w:color="auto"/>
              <w:bottom w:val="single" w:sz="4" w:space="0" w:color="auto"/>
              <w:right w:val="single" w:sz="4" w:space="0" w:color="auto"/>
            </w:tcBorders>
            <w:vAlign w:val="center"/>
          </w:tcPr>
          <w:p w14:paraId="3927244E"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2DA8A405"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4EFB380C" w14:textId="77777777" w:rsidTr="00470956">
        <w:trPr>
          <w:trHeight w:val="4423"/>
          <w:jc w:val="center"/>
        </w:trPr>
        <w:tc>
          <w:tcPr>
            <w:tcW w:w="427" w:type="dxa"/>
            <w:tcBorders>
              <w:top w:val="single" w:sz="4" w:space="0" w:color="auto"/>
              <w:left w:val="single" w:sz="4" w:space="0" w:color="auto"/>
              <w:bottom w:val="single" w:sz="4" w:space="0" w:color="auto"/>
              <w:right w:val="single" w:sz="4" w:space="0" w:color="auto"/>
            </w:tcBorders>
            <w:vAlign w:val="center"/>
          </w:tcPr>
          <w:p w14:paraId="2A073AAE"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24</w:t>
            </w:r>
          </w:p>
        </w:tc>
        <w:tc>
          <w:tcPr>
            <w:tcW w:w="1232" w:type="dxa"/>
            <w:tcBorders>
              <w:top w:val="single" w:sz="4" w:space="0" w:color="auto"/>
              <w:left w:val="single" w:sz="4" w:space="0" w:color="auto"/>
              <w:bottom w:val="single" w:sz="4" w:space="0" w:color="auto"/>
              <w:right w:val="single" w:sz="4" w:space="0" w:color="auto"/>
            </w:tcBorders>
            <w:vAlign w:val="center"/>
          </w:tcPr>
          <w:p w14:paraId="7262EA4B"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应当按照规定组织职业健康检查、建立职业健康监护档案并将检查结果书面告知劳动者</w:t>
            </w:r>
          </w:p>
          <w:p w14:paraId="57C32B37"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p>
        </w:tc>
        <w:tc>
          <w:tcPr>
            <w:tcW w:w="987" w:type="dxa"/>
            <w:tcBorders>
              <w:top w:val="single" w:sz="4" w:space="0" w:color="auto"/>
              <w:left w:val="single" w:sz="4" w:space="0" w:color="auto"/>
              <w:bottom w:val="single" w:sz="4" w:space="0" w:color="auto"/>
              <w:right w:val="single" w:sz="4" w:space="0" w:color="auto"/>
            </w:tcBorders>
            <w:vAlign w:val="center"/>
          </w:tcPr>
          <w:p w14:paraId="755DD370"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未按照规定组织职业健康检查、建立职业健康监护档案或者未将检查结果书面告知劳动者</w:t>
            </w:r>
          </w:p>
          <w:p w14:paraId="2B85768F"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p>
        </w:tc>
        <w:tc>
          <w:tcPr>
            <w:tcW w:w="4484" w:type="dxa"/>
            <w:tcBorders>
              <w:top w:val="single" w:sz="4" w:space="0" w:color="auto"/>
              <w:left w:val="single" w:sz="4" w:space="0" w:color="auto"/>
              <w:bottom w:val="single" w:sz="4" w:space="0" w:color="auto"/>
              <w:right w:val="single" w:sz="4" w:space="0" w:color="auto"/>
            </w:tcBorders>
            <w:vAlign w:val="center"/>
          </w:tcPr>
          <w:p w14:paraId="3A2223FE"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4ACB8B28"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第三十五条第一款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对从事接触职业病危害的作业的劳动者，用人单位应当按照国务院、卫生行政部门的规定组织上岗前、在岗期间和离岗时的职业健康检查，并将检查结果书面告知劳动者。职业健康检查费用由用人单位承担。</w:t>
            </w:r>
          </w:p>
          <w:p w14:paraId="7DA66D19"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第三十六条第一款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用人单位应当为劳动者建立职业健康监护档案，并按照规定的期限妥善保存。</w:t>
            </w:r>
          </w:p>
          <w:p w14:paraId="74B443AD"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第三十六条第二款</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职业健康监护档案应当包括劳动者的职业史、职业病危害接触史、职业健康检查结果和职业病诊疗等有关个人健康资料。</w:t>
            </w:r>
          </w:p>
          <w:p w14:paraId="42953DC2"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第七十一条第（四）项</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用人单位违反本法规定，有下列行为之一的，由卫生行政部门责令限期改正，给予警告，可以并处五万元以上十万元以下的罚款：（四）未按照规定组织职业健康检查、建立职业健康监护档案或者未将检查结果书面告知劳动者的</w:t>
            </w:r>
            <w:r w:rsidRPr="006D3814">
              <w:rPr>
                <w:rFonts w:eastAsia="宋体"/>
                <w:sz w:val="18"/>
                <w:szCs w:val="18"/>
                <w:shd w:val="clear" w:color="auto" w:fill="FFFFFF"/>
              </w:rPr>
              <w:t>;</w:t>
            </w:r>
          </w:p>
        </w:tc>
        <w:tc>
          <w:tcPr>
            <w:tcW w:w="675" w:type="dxa"/>
            <w:tcBorders>
              <w:top w:val="single" w:sz="4" w:space="0" w:color="auto"/>
              <w:left w:val="single" w:sz="4" w:space="0" w:color="auto"/>
              <w:bottom w:val="single" w:sz="4" w:space="0" w:color="auto"/>
              <w:right w:val="single" w:sz="4" w:space="0" w:color="auto"/>
            </w:tcBorders>
            <w:vAlign w:val="center"/>
          </w:tcPr>
          <w:p w14:paraId="726F0354"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27DFB523"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应当按照规定组织职业健康检查、建立职业健康监护档案并将检查结果书面告知劳动者</w:t>
            </w:r>
          </w:p>
        </w:tc>
        <w:tc>
          <w:tcPr>
            <w:tcW w:w="974" w:type="dxa"/>
            <w:tcBorders>
              <w:top w:val="single" w:sz="4" w:space="0" w:color="auto"/>
              <w:left w:val="single" w:sz="4" w:space="0" w:color="auto"/>
              <w:bottom w:val="single" w:sz="4" w:space="0" w:color="auto"/>
              <w:right w:val="single" w:sz="4" w:space="0" w:color="auto"/>
            </w:tcBorders>
            <w:vAlign w:val="center"/>
          </w:tcPr>
          <w:p w14:paraId="4C34D0DD"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213D7D43"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143F48E7" w14:textId="77777777" w:rsidTr="00470956">
        <w:trPr>
          <w:trHeight w:val="3952"/>
          <w:jc w:val="center"/>
        </w:trPr>
        <w:tc>
          <w:tcPr>
            <w:tcW w:w="427" w:type="dxa"/>
            <w:tcBorders>
              <w:top w:val="single" w:sz="4" w:space="0" w:color="auto"/>
              <w:left w:val="single" w:sz="4" w:space="0" w:color="auto"/>
              <w:bottom w:val="single" w:sz="4" w:space="0" w:color="auto"/>
              <w:right w:val="single" w:sz="4" w:space="0" w:color="auto"/>
            </w:tcBorders>
            <w:vAlign w:val="center"/>
          </w:tcPr>
          <w:p w14:paraId="16A213DB"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25</w:t>
            </w:r>
          </w:p>
        </w:tc>
        <w:tc>
          <w:tcPr>
            <w:tcW w:w="1232" w:type="dxa"/>
            <w:tcBorders>
              <w:top w:val="single" w:sz="4" w:space="0" w:color="auto"/>
              <w:left w:val="single" w:sz="4" w:space="0" w:color="auto"/>
              <w:bottom w:val="single" w:sz="4" w:space="0" w:color="auto"/>
              <w:right w:val="single" w:sz="4" w:space="0" w:color="auto"/>
            </w:tcBorders>
            <w:vAlign w:val="center"/>
          </w:tcPr>
          <w:p w14:paraId="62E076D2"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任何单位和个人不得将产生职业病危害的作业转移给没有职业病防护条件的单位和个人；没有职业病防护条件的单位和个人不得接受产生职业病危害的作业</w:t>
            </w:r>
          </w:p>
        </w:tc>
        <w:tc>
          <w:tcPr>
            <w:tcW w:w="987" w:type="dxa"/>
            <w:tcBorders>
              <w:top w:val="single" w:sz="4" w:space="0" w:color="auto"/>
              <w:left w:val="single" w:sz="4" w:space="0" w:color="auto"/>
              <w:bottom w:val="single" w:sz="4" w:space="0" w:color="auto"/>
              <w:right w:val="single" w:sz="4" w:space="0" w:color="auto"/>
            </w:tcBorders>
            <w:vAlign w:val="center"/>
          </w:tcPr>
          <w:p w14:paraId="583B5451"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将产生职业病危害的作业转移给没有职业病防护条件的单位和个人，或者没有职业病防护条件的单位和个人接受产生职业病危害的作业</w:t>
            </w:r>
          </w:p>
        </w:tc>
        <w:tc>
          <w:tcPr>
            <w:tcW w:w="4484" w:type="dxa"/>
            <w:tcBorders>
              <w:top w:val="single" w:sz="4" w:space="0" w:color="auto"/>
              <w:left w:val="single" w:sz="4" w:space="0" w:color="auto"/>
              <w:bottom w:val="single" w:sz="4" w:space="0" w:color="auto"/>
              <w:right w:val="single" w:sz="4" w:space="0" w:color="auto"/>
            </w:tcBorders>
            <w:vAlign w:val="center"/>
          </w:tcPr>
          <w:p w14:paraId="771E9531"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【法律】《中华人民共和国职业病防治法》</w:t>
            </w:r>
          </w:p>
          <w:p w14:paraId="6B4E7CF9"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第三十一条</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任何单位和个人不得生产、经营、进口和使用国家明令禁止使用的可能产生职业病危害的设备或者材料。</w:t>
            </w:r>
          </w:p>
          <w:p w14:paraId="3D1D462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第七十五条第（五）项</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违反本法规定，有下列情形之一的，由卫生行政部门责令限期治理，并处五万元以上三十万元以下的罚款；情节严重的，责令停止产生职业病危害的作业，或者提请有关人民政府按照国务院规定的权限责令关闭：（五）将产生职业病危害的作业转移给没有职业病防护条件的单位和个人，或者没有职业病防护条件的单位和个人接受产生职业病危害的作业的</w:t>
            </w:r>
            <w:r w:rsidRPr="006D3814">
              <w:rPr>
                <w:rFonts w:eastAsia="宋体"/>
                <w:sz w:val="18"/>
                <w:szCs w:val="18"/>
                <w:shd w:val="clear" w:color="auto" w:fill="FFFFFF"/>
              </w:rPr>
              <w:t>;</w:t>
            </w:r>
          </w:p>
        </w:tc>
        <w:tc>
          <w:tcPr>
            <w:tcW w:w="675" w:type="dxa"/>
            <w:tcBorders>
              <w:top w:val="single" w:sz="4" w:space="0" w:color="auto"/>
              <w:left w:val="single" w:sz="4" w:space="0" w:color="auto"/>
              <w:bottom w:val="single" w:sz="4" w:space="0" w:color="auto"/>
              <w:right w:val="single" w:sz="4" w:space="0" w:color="auto"/>
            </w:tcBorders>
            <w:vAlign w:val="center"/>
          </w:tcPr>
          <w:p w14:paraId="271A37F1"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33E0DB3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任何单位和个人不得将产生职业病危害的作业转移给没有职业病防护条件的单位和个人；没有职业病防护条件的单位和个人不得接受产生职业病危害的作业</w:t>
            </w:r>
          </w:p>
        </w:tc>
        <w:tc>
          <w:tcPr>
            <w:tcW w:w="974" w:type="dxa"/>
            <w:tcBorders>
              <w:top w:val="single" w:sz="4" w:space="0" w:color="auto"/>
              <w:left w:val="single" w:sz="4" w:space="0" w:color="auto"/>
              <w:bottom w:val="single" w:sz="4" w:space="0" w:color="auto"/>
              <w:right w:val="single" w:sz="4" w:space="0" w:color="auto"/>
            </w:tcBorders>
            <w:vAlign w:val="center"/>
          </w:tcPr>
          <w:p w14:paraId="54477FF6"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5604E12C"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00519089" w14:textId="77777777" w:rsidTr="00470956">
        <w:trPr>
          <w:trHeight w:val="4267"/>
          <w:jc w:val="center"/>
        </w:trPr>
        <w:tc>
          <w:tcPr>
            <w:tcW w:w="427" w:type="dxa"/>
            <w:tcBorders>
              <w:top w:val="single" w:sz="4" w:space="0" w:color="auto"/>
              <w:left w:val="single" w:sz="4" w:space="0" w:color="auto"/>
              <w:bottom w:val="single" w:sz="4" w:space="0" w:color="auto"/>
              <w:right w:val="single" w:sz="4" w:space="0" w:color="auto"/>
            </w:tcBorders>
            <w:vAlign w:val="center"/>
          </w:tcPr>
          <w:p w14:paraId="5ADC7951"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26</w:t>
            </w:r>
          </w:p>
        </w:tc>
        <w:tc>
          <w:tcPr>
            <w:tcW w:w="1232" w:type="dxa"/>
            <w:tcBorders>
              <w:top w:val="single" w:sz="4" w:space="0" w:color="auto"/>
              <w:left w:val="single" w:sz="4" w:space="0" w:color="auto"/>
              <w:bottom w:val="single" w:sz="4" w:space="0" w:color="auto"/>
              <w:right w:val="single" w:sz="4" w:space="0" w:color="auto"/>
            </w:tcBorders>
            <w:vAlign w:val="center"/>
          </w:tcPr>
          <w:p w14:paraId="5727097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医疗机构应当按照规定使用安全防护装置和个人防护用品</w:t>
            </w:r>
          </w:p>
        </w:tc>
        <w:tc>
          <w:tcPr>
            <w:tcW w:w="987" w:type="dxa"/>
            <w:tcBorders>
              <w:top w:val="single" w:sz="4" w:space="0" w:color="auto"/>
              <w:left w:val="single" w:sz="4" w:space="0" w:color="auto"/>
              <w:bottom w:val="single" w:sz="4" w:space="0" w:color="auto"/>
              <w:right w:val="single" w:sz="4" w:space="0" w:color="auto"/>
            </w:tcBorders>
            <w:vAlign w:val="center"/>
          </w:tcPr>
          <w:p w14:paraId="0FA4044A"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医疗机构未按照规定使用安全防护装置和个人防护用品的</w:t>
            </w:r>
          </w:p>
        </w:tc>
        <w:tc>
          <w:tcPr>
            <w:tcW w:w="4484" w:type="dxa"/>
            <w:tcBorders>
              <w:top w:val="single" w:sz="4" w:space="0" w:color="auto"/>
              <w:left w:val="single" w:sz="4" w:space="0" w:color="auto"/>
              <w:bottom w:val="single" w:sz="4" w:space="0" w:color="auto"/>
              <w:right w:val="single" w:sz="4" w:space="0" w:color="auto"/>
            </w:tcBorders>
            <w:vAlign w:val="center"/>
          </w:tcPr>
          <w:p w14:paraId="2245325F" w14:textId="77777777" w:rsidR="00422FB0" w:rsidRPr="006D3814" w:rsidRDefault="00E256DB" w:rsidP="006D3814">
            <w:pPr>
              <w:snapToGrid/>
              <w:spacing w:line="220" w:lineRule="exact"/>
              <w:ind w:firstLineChars="0" w:firstLine="0"/>
              <w:rPr>
                <w:rFonts w:eastAsia="宋体"/>
                <w:sz w:val="18"/>
                <w:szCs w:val="18"/>
                <w:shd w:val="clear" w:color="auto" w:fill="FFFFFF"/>
              </w:rPr>
            </w:pPr>
            <w:r>
              <w:rPr>
                <w:rFonts w:eastAsia="宋体" w:hint="eastAsia"/>
                <w:sz w:val="18"/>
                <w:szCs w:val="18"/>
                <w:shd w:val="clear" w:color="auto" w:fill="FFFFFF"/>
              </w:rPr>
              <w:t>【</w:t>
            </w:r>
            <w:r w:rsidR="004B6C1D" w:rsidRPr="006D3814">
              <w:rPr>
                <w:rFonts w:eastAsia="宋体" w:hint="eastAsia"/>
                <w:sz w:val="18"/>
                <w:szCs w:val="18"/>
                <w:shd w:val="clear" w:color="auto" w:fill="FFFFFF"/>
              </w:rPr>
              <w:t>规章】《放射诊疗管理规定》</w:t>
            </w:r>
          </w:p>
          <w:p w14:paraId="53AA35C9"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第九条　医疗机构应当按照下列要求配备并使用安全防护装置、辐射检测仪器和</w:t>
            </w:r>
            <w:hyperlink r:id="rId16" w:tgtFrame="_blank" w:history="1">
              <w:r w:rsidRPr="006D3814">
                <w:rPr>
                  <w:rFonts w:eastAsia="宋体" w:hint="eastAsia"/>
                  <w:sz w:val="18"/>
                  <w:szCs w:val="18"/>
                  <w:shd w:val="clear" w:color="auto" w:fill="FFFFFF"/>
                </w:rPr>
                <w:t>个人防护用品</w:t>
              </w:r>
            </w:hyperlink>
            <w:r w:rsidRPr="006D3814">
              <w:rPr>
                <w:rFonts w:eastAsia="宋体" w:hint="eastAsia"/>
                <w:sz w:val="18"/>
                <w:szCs w:val="18"/>
                <w:shd w:val="clear" w:color="auto" w:fill="FFFFFF"/>
              </w:rPr>
              <w:t>：</w:t>
            </w:r>
          </w:p>
          <w:p w14:paraId="43DE409A"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（一）放射治疗场所应当按照相应标准设置多重安全联锁系统、剂量监测系统、影像监控、对讲装置和固定式剂量监测报警装置；配备放疗剂量仪、剂量扫描装置和个人剂量报警仪；</w:t>
            </w:r>
          </w:p>
          <w:p w14:paraId="406132F4"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（二）开展核医学工作的，设有专门的放射性同位素分装、注射、储存场所，放射性废物屏蔽设备和存放场所；配备活度计、放射性</w:t>
            </w:r>
            <w:hyperlink r:id="rId17" w:tgtFrame="_blank" w:history="1">
              <w:r w:rsidRPr="006D3814">
                <w:rPr>
                  <w:rFonts w:eastAsia="宋体" w:hint="eastAsia"/>
                  <w:sz w:val="18"/>
                  <w:szCs w:val="18"/>
                  <w:shd w:val="clear" w:color="auto" w:fill="FFFFFF"/>
                </w:rPr>
                <w:t>表面污染监测仪</w:t>
              </w:r>
            </w:hyperlink>
            <w:r w:rsidRPr="006D3814">
              <w:rPr>
                <w:rFonts w:eastAsia="宋体" w:hint="eastAsia"/>
                <w:sz w:val="18"/>
                <w:szCs w:val="18"/>
                <w:shd w:val="clear" w:color="auto" w:fill="FFFFFF"/>
              </w:rPr>
              <w:t>；</w:t>
            </w:r>
          </w:p>
          <w:p w14:paraId="6BECA0C4"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（三）介入放射学与其他Ｘ射线影像诊断工作场所应当配备工作人员防护用品和受检者个人防护用品。</w:t>
            </w:r>
          </w:p>
          <w:p w14:paraId="6FE06F25" w14:textId="77777777" w:rsidR="00422FB0" w:rsidRPr="006D3814" w:rsidRDefault="004B6C1D" w:rsidP="006D3814">
            <w:pPr>
              <w:snapToGrid/>
              <w:spacing w:line="220" w:lineRule="exact"/>
              <w:ind w:firstLineChars="0" w:firstLine="0"/>
              <w:rPr>
                <w:rFonts w:eastAsia="方正仿宋_GBK"/>
                <w:sz w:val="18"/>
                <w:szCs w:val="18"/>
                <w:shd w:val="clear" w:color="auto" w:fill="FFFFFF"/>
              </w:rPr>
            </w:pPr>
            <w:r w:rsidRPr="006D3814">
              <w:rPr>
                <w:rFonts w:eastAsia="宋体" w:hint="eastAsia"/>
                <w:sz w:val="18"/>
                <w:szCs w:val="18"/>
                <w:shd w:val="clear" w:color="auto" w:fill="FFFFFF"/>
              </w:rPr>
              <w:t>第四十一条第（二）项　医疗机构违反本规定，有下列行为之一的，由县级以上卫生行政部门给予警告，责令限期改正；并可处一万元以下的罚款：（二）未按照规定使用安全防护装置和个人防护用品的；</w:t>
            </w:r>
          </w:p>
        </w:tc>
        <w:tc>
          <w:tcPr>
            <w:tcW w:w="675" w:type="dxa"/>
            <w:tcBorders>
              <w:top w:val="single" w:sz="4" w:space="0" w:color="auto"/>
              <w:left w:val="single" w:sz="4" w:space="0" w:color="auto"/>
              <w:bottom w:val="single" w:sz="4" w:space="0" w:color="auto"/>
              <w:right w:val="single" w:sz="4" w:space="0" w:color="auto"/>
            </w:tcBorders>
            <w:vAlign w:val="center"/>
          </w:tcPr>
          <w:p w14:paraId="1014C6AB"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08165B14"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医疗机构应当按照规定使用安全防护装置和个人防护用品</w:t>
            </w:r>
          </w:p>
        </w:tc>
        <w:tc>
          <w:tcPr>
            <w:tcW w:w="974" w:type="dxa"/>
            <w:tcBorders>
              <w:top w:val="single" w:sz="4" w:space="0" w:color="auto"/>
              <w:left w:val="single" w:sz="4" w:space="0" w:color="auto"/>
              <w:bottom w:val="single" w:sz="4" w:space="0" w:color="auto"/>
              <w:right w:val="single" w:sz="4" w:space="0" w:color="auto"/>
            </w:tcBorders>
            <w:vAlign w:val="center"/>
          </w:tcPr>
          <w:p w14:paraId="5CB0B048"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0167A5D5"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089D0A26" w14:textId="77777777" w:rsidTr="00470956">
        <w:trPr>
          <w:trHeight w:val="4227"/>
          <w:jc w:val="center"/>
        </w:trPr>
        <w:tc>
          <w:tcPr>
            <w:tcW w:w="427" w:type="dxa"/>
            <w:tcBorders>
              <w:top w:val="single" w:sz="4" w:space="0" w:color="auto"/>
              <w:left w:val="single" w:sz="4" w:space="0" w:color="auto"/>
              <w:bottom w:val="single" w:sz="4" w:space="0" w:color="auto"/>
              <w:right w:val="single" w:sz="4" w:space="0" w:color="auto"/>
            </w:tcBorders>
            <w:vAlign w:val="center"/>
          </w:tcPr>
          <w:p w14:paraId="54227511"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27</w:t>
            </w:r>
          </w:p>
        </w:tc>
        <w:tc>
          <w:tcPr>
            <w:tcW w:w="1232" w:type="dxa"/>
            <w:tcBorders>
              <w:top w:val="single" w:sz="4" w:space="0" w:color="auto"/>
              <w:left w:val="single" w:sz="4" w:space="0" w:color="auto"/>
              <w:bottom w:val="single" w:sz="4" w:space="0" w:color="auto"/>
              <w:right w:val="single" w:sz="4" w:space="0" w:color="auto"/>
            </w:tcBorders>
            <w:vAlign w:val="center"/>
          </w:tcPr>
          <w:p w14:paraId="48F1F357"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医疗机构应当按照规定对放射诊疗设备、工作场所及防护设施进行检测和检查</w:t>
            </w:r>
          </w:p>
        </w:tc>
        <w:tc>
          <w:tcPr>
            <w:tcW w:w="987" w:type="dxa"/>
            <w:tcBorders>
              <w:top w:val="single" w:sz="4" w:space="0" w:color="auto"/>
              <w:left w:val="single" w:sz="4" w:space="0" w:color="auto"/>
              <w:bottom w:val="single" w:sz="4" w:space="0" w:color="auto"/>
              <w:right w:val="single" w:sz="4" w:space="0" w:color="auto"/>
            </w:tcBorders>
            <w:vAlign w:val="center"/>
          </w:tcPr>
          <w:p w14:paraId="05111CBD"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医疗机构未按照规定对放射诊疗设备、工作场所及防护设施进行检测和检查的</w:t>
            </w:r>
          </w:p>
        </w:tc>
        <w:tc>
          <w:tcPr>
            <w:tcW w:w="4484" w:type="dxa"/>
            <w:tcBorders>
              <w:top w:val="single" w:sz="4" w:space="0" w:color="auto"/>
              <w:left w:val="single" w:sz="4" w:space="0" w:color="auto"/>
              <w:bottom w:val="single" w:sz="4" w:space="0" w:color="auto"/>
              <w:right w:val="single" w:sz="4" w:space="0" w:color="auto"/>
            </w:tcBorders>
            <w:vAlign w:val="center"/>
          </w:tcPr>
          <w:p w14:paraId="7C8820C0" w14:textId="77777777" w:rsidR="00422FB0" w:rsidRPr="006D3814" w:rsidRDefault="00E256DB" w:rsidP="006D3814">
            <w:pPr>
              <w:snapToGrid/>
              <w:spacing w:line="220" w:lineRule="exact"/>
              <w:ind w:firstLineChars="0" w:firstLine="0"/>
              <w:rPr>
                <w:rFonts w:eastAsia="宋体"/>
                <w:sz w:val="18"/>
                <w:szCs w:val="18"/>
                <w:shd w:val="clear" w:color="auto" w:fill="FFFFFF"/>
              </w:rPr>
            </w:pPr>
            <w:r>
              <w:rPr>
                <w:rFonts w:eastAsia="宋体"/>
                <w:sz w:val="18"/>
                <w:szCs w:val="18"/>
                <w:shd w:val="clear" w:color="auto" w:fill="FFFFFF"/>
              </w:rPr>
              <w:t>【</w:t>
            </w:r>
            <w:r w:rsidR="00422FB0" w:rsidRPr="006D3814">
              <w:rPr>
                <w:rFonts w:eastAsia="宋体"/>
                <w:sz w:val="18"/>
                <w:szCs w:val="18"/>
                <w:shd w:val="clear" w:color="auto" w:fill="FFFFFF"/>
              </w:rPr>
              <w:t>规章】《放射诊疗管理规定》</w:t>
            </w:r>
          </w:p>
          <w:p w14:paraId="0D5D5865"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 xml:space="preserve">第二十条第一款第（一）项、第（二）项　</w:t>
            </w:r>
          </w:p>
          <w:p w14:paraId="5114CADF"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医疗机构的放射诊疗设备和检测仪表，应当符合下列要求：（一）新安装、维修或更换重要部件后的设备，应当经省级以上卫生行政部门资质认证的检测机构对其进行检测，合格后方可启用；</w:t>
            </w:r>
          </w:p>
          <w:p w14:paraId="25B79EFC" w14:textId="77777777" w:rsidR="00422FB0"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（二）定期进行稳定性检测、校正和维护保养，由省级以上卫生行政部门资质认证的检测机构每年至少进行１次状态检测；</w:t>
            </w:r>
          </w:p>
          <w:p w14:paraId="105AF873" w14:textId="77777777" w:rsidR="00893A39" w:rsidRPr="006D3814" w:rsidRDefault="004B6C1D" w:rsidP="00893A39">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第二十一条第一款　医疗机构应当定期对放射诊疗工作场所、放射性同位素储存场所和防护设施进行放射防护检测，保证辐射水平符合有关规定或者标准。</w:t>
            </w:r>
          </w:p>
          <w:p w14:paraId="0CFA1186" w14:textId="77777777" w:rsidR="00893A39" w:rsidRPr="006D3814" w:rsidRDefault="004B6C1D" w:rsidP="00893A39">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第四十一条第（三）项　医疗机构违反本规定，有下列行为之一的，由县级以上卫生行政部门给予警告，责令限期改正；并可处一万元以下的罚款：（三）未按照规定对放射诊疗设备、工作场所及防护设施进行检测和检查的；</w:t>
            </w:r>
          </w:p>
        </w:tc>
        <w:tc>
          <w:tcPr>
            <w:tcW w:w="675" w:type="dxa"/>
            <w:tcBorders>
              <w:top w:val="single" w:sz="4" w:space="0" w:color="auto"/>
              <w:left w:val="single" w:sz="4" w:space="0" w:color="auto"/>
              <w:bottom w:val="single" w:sz="4" w:space="0" w:color="auto"/>
              <w:right w:val="single" w:sz="4" w:space="0" w:color="auto"/>
            </w:tcBorders>
            <w:vAlign w:val="center"/>
          </w:tcPr>
          <w:p w14:paraId="707EE891"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4FACE6E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医疗机构应当按照规定对放射诊疗设备、工作场所及防护设施进行检测和检查</w:t>
            </w:r>
          </w:p>
        </w:tc>
        <w:tc>
          <w:tcPr>
            <w:tcW w:w="974" w:type="dxa"/>
            <w:tcBorders>
              <w:top w:val="single" w:sz="4" w:space="0" w:color="auto"/>
              <w:left w:val="single" w:sz="4" w:space="0" w:color="auto"/>
              <w:bottom w:val="single" w:sz="4" w:space="0" w:color="auto"/>
              <w:right w:val="single" w:sz="4" w:space="0" w:color="auto"/>
            </w:tcBorders>
            <w:vAlign w:val="center"/>
          </w:tcPr>
          <w:p w14:paraId="372413CD"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7E18630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43377059" w14:textId="77777777" w:rsidTr="00470956">
        <w:trPr>
          <w:trHeight w:val="3254"/>
          <w:jc w:val="center"/>
        </w:trPr>
        <w:tc>
          <w:tcPr>
            <w:tcW w:w="427" w:type="dxa"/>
            <w:tcBorders>
              <w:top w:val="single" w:sz="4" w:space="0" w:color="auto"/>
              <w:left w:val="single" w:sz="4" w:space="0" w:color="auto"/>
              <w:bottom w:val="single" w:sz="4" w:space="0" w:color="auto"/>
              <w:right w:val="single" w:sz="4" w:space="0" w:color="auto"/>
            </w:tcBorders>
            <w:vAlign w:val="center"/>
          </w:tcPr>
          <w:p w14:paraId="0B9B033D"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28</w:t>
            </w:r>
          </w:p>
        </w:tc>
        <w:tc>
          <w:tcPr>
            <w:tcW w:w="1232" w:type="dxa"/>
            <w:tcBorders>
              <w:top w:val="single" w:sz="4" w:space="0" w:color="auto"/>
              <w:left w:val="single" w:sz="4" w:space="0" w:color="auto"/>
              <w:bottom w:val="single" w:sz="4" w:space="0" w:color="auto"/>
              <w:right w:val="single" w:sz="4" w:space="0" w:color="auto"/>
            </w:tcBorders>
            <w:vAlign w:val="center"/>
          </w:tcPr>
          <w:p w14:paraId="54D7EDD0"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医疗机构应当按照规定对放射诊疗工作人员进行个人剂量监测、健康检查、建立个人剂量和健康档案的</w:t>
            </w:r>
          </w:p>
        </w:tc>
        <w:tc>
          <w:tcPr>
            <w:tcW w:w="987" w:type="dxa"/>
            <w:tcBorders>
              <w:top w:val="single" w:sz="4" w:space="0" w:color="auto"/>
              <w:left w:val="single" w:sz="4" w:space="0" w:color="auto"/>
              <w:bottom w:val="single" w:sz="4" w:space="0" w:color="auto"/>
              <w:right w:val="single" w:sz="4" w:space="0" w:color="auto"/>
            </w:tcBorders>
            <w:vAlign w:val="center"/>
          </w:tcPr>
          <w:p w14:paraId="7ACB164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医疗机构未按照规定对放射诊疗工作人员进行个人剂量监测、健康检查、建立个人剂量和健康档案的</w:t>
            </w:r>
          </w:p>
        </w:tc>
        <w:tc>
          <w:tcPr>
            <w:tcW w:w="4484" w:type="dxa"/>
            <w:tcBorders>
              <w:top w:val="single" w:sz="4" w:space="0" w:color="auto"/>
              <w:left w:val="single" w:sz="4" w:space="0" w:color="auto"/>
              <w:bottom w:val="single" w:sz="4" w:space="0" w:color="auto"/>
              <w:right w:val="single" w:sz="4" w:space="0" w:color="auto"/>
            </w:tcBorders>
            <w:vAlign w:val="center"/>
          </w:tcPr>
          <w:p w14:paraId="5C23B50E" w14:textId="77777777" w:rsidR="00422FB0" w:rsidRPr="006D3814" w:rsidRDefault="00E256DB" w:rsidP="006D3814">
            <w:pPr>
              <w:snapToGrid/>
              <w:spacing w:line="220" w:lineRule="exact"/>
              <w:ind w:firstLineChars="0" w:firstLine="0"/>
              <w:rPr>
                <w:rFonts w:eastAsia="宋体"/>
                <w:sz w:val="18"/>
                <w:szCs w:val="18"/>
                <w:shd w:val="clear" w:color="auto" w:fill="FFFFFF"/>
              </w:rPr>
            </w:pPr>
            <w:r>
              <w:rPr>
                <w:rFonts w:eastAsia="宋体"/>
                <w:sz w:val="18"/>
                <w:szCs w:val="18"/>
                <w:shd w:val="clear" w:color="auto" w:fill="FFFFFF"/>
              </w:rPr>
              <w:t>【</w:t>
            </w:r>
            <w:r w:rsidR="00422FB0" w:rsidRPr="006D3814">
              <w:rPr>
                <w:rFonts w:eastAsia="宋体"/>
                <w:sz w:val="18"/>
                <w:szCs w:val="18"/>
                <w:shd w:val="clear" w:color="auto" w:fill="FFFFFF"/>
              </w:rPr>
              <w:t>规章】《放射诊疗管理规定》</w:t>
            </w:r>
          </w:p>
          <w:p w14:paraId="60E5CAB4" w14:textId="77777777" w:rsidR="00422FB0" w:rsidRPr="006D3814" w:rsidRDefault="004B6C1D" w:rsidP="006D3814">
            <w:pPr>
              <w:snapToGrid/>
              <w:spacing w:line="220" w:lineRule="exact"/>
              <w:ind w:firstLineChars="0" w:firstLine="0"/>
              <w:rPr>
                <w:rFonts w:eastAsia="宋体"/>
                <w:spacing w:val="-4"/>
                <w:sz w:val="18"/>
                <w:szCs w:val="18"/>
                <w:shd w:val="clear" w:color="auto" w:fill="FFFFFF"/>
              </w:rPr>
            </w:pPr>
            <w:r w:rsidRPr="006D3814">
              <w:rPr>
                <w:rFonts w:eastAsia="宋体" w:hint="eastAsia"/>
                <w:sz w:val="18"/>
                <w:szCs w:val="18"/>
                <w:shd w:val="clear" w:color="auto" w:fill="FFFFFF"/>
              </w:rPr>
              <w:t>第二十三条　医疗机构应当按照有关规定和标准，对放射诊疗工作人员进行上岗前、在岗期间和离岗时的健康检查，定期进行专业及防护知识培训，并分别建立个人剂量、职业健康管理和教育培训档案。</w:t>
            </w:r>
          </w:p>
          <w:p w14:paraId="6A9E3574" w14:textId="77777777" w:rsidR="00422FB0" w:rsidRPr="006D3814" w:rsidRDefault="004B6C1D" w:rsidP="006D3814">
            <w:pPr>
              <w:snapToGrid/>
              <w:spacing w:line="220" w:lineRule="exact"/>
              <w:ind w:firstLineChars="0" w:firstLine="0"/>
              <w:rPr>
                <w:rFonts w:eastAsia="方正仿宋_GBK"/>
                <w:sz w:val="18"/>
                <w:szCs w:val="18"/>
                <w:shd w:val="clear" w:color="auto" w:fill="FFFFFF"/>
              </w:rPr>
            </w:pPr>
            <w:r w:rsidRPr="006D3814">
              <w:rPr>
                <w:rFonts w:eastAsia="宋体" w:hint="eastAsia"/>
                <w:spacing w:val="-4"/>
                <w:sz w:val="18"/>
                <w:szCs w:val="18"/>
                <w:shd w:val="clear" w:color="auto" w:fill="FFFFFF"/>
              </w:rPr>
              <w:t>第四十一条第（四）项</w:t>
            </w:r>
            <w:r w:rsidRPr="006D3814">
              <w:rPr>
                <w:rFonts w:eastAsia="宋体" w:hint="eastAsia"/>
                <w:sz w:val="18"/>
                <w:szCs w:val="18"/>
                <w:shd w:val="clear" w:color="auto" w:fill="FFFFFF"/>
              </w:rPr>
              <w:t xml:space="preserve">　</w:t>
            </w:r>
            <w:r w:rsidRPr="006D3814">
              <w:rPr>
                <w:rFonts w:eastAsia="宋体" w:hint="eastAsia"/>
                <w:spacing w:val="-4"/>
                <w:sz w:val="18"/>
                <w:szCs w:val="18"/>
                <w:shd w:val="clear" w:color="auto" w:fill="FFFFFF"/>
              </w:rPr>
              <w:t>医疗机构违反本规定，有下列行为之一的，由县级以上卫生行政部门给予警告，责令限期改正；并可处一万元以下的罚款：（四）未按照规定对放射诊疗工作人员进行个人剂量监测、健康检查、建立个人剂量和健康档案的；</w:t>
            </w:r>
          </w:p>
        </w:tc>
        <w:tc>
          <w:tcPr>
            <w:tcW w:w="675" w:type="dxa"/>
            <w:tcBorders>
              <w:top w:val="single" w:sz="4" w:space="0" w:color="auto"/>
              <w:left w:val="single" w:sz="4" w:space="0" w:color="auto"/>
              <w:bottom w:val="single" w:sz="4" w:space="0" w:color="auto"/>
              <w:right w:val="single" w:sz="4" w:space="0" w:color="auto"/>
            </w:tcBorders>
            <w:vAlign w:val="center"/>
          </w:tcPr>
          <w:p w14:paraId="527589B7"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023124E0"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医疗机构应当按照规定对放射诊疗工作人员进行个人剂量监测、健康检查、建立个人剂量和健康档案</w:t>
            </w:r>
          </w:p>
        </w:tc>
        <w:tc>
          <w:tcPr>
            <w:tcW w:w="974" w:type="dxa"/>
            <w:tcBorders>
              <w:top w:val="single" w:sz="4" w:space="0" w:color="auto"/>
              <w:left w:val="single" w:sz="4" w:space="0" w:color="auto"/>
              <w:bottom w:val="single" w:sz="4" w:space="0" w:color="auto"/>
              <w:right w:val="single" w:sz="4" w:space="0" w:color="auto"/>
            </w:tcBorders>
            <w:vAlign w:val="center"/>
          </w:tcPr>
          <w:p w14:paraId="32604E5D"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w:t>
            </w:r>
            <w:proofErr w:type="gramStart"/>
            <w:r w:rsidRPr="006D3814">
              <w:rPr>
                <w:rFonts w:eastAsia="宋体"/>
                <w:sz w:val="18"/>
                <w:szCs w:val="18"/>
                <w:shd w:val="clear" w:color="auto" w:fill="FFFFFF"/>
              </w:rPr>
              <w:t>所职业</w:t>
            </w:r>
            <w:proofErr w:type="gramEnd"/>
            <w:r w:rsidRPr="006D3814">
              <w:rPr>
                <w:rFonts w:eastAsia="宋体"/>
                <w:sz w:val="18"/>
                <w:szCs w:val="18"/>
                <w:shd w:val="clear" w:color="auto" w:fill="FFFFFF"/>
              </w:rPr>
              <w:t>与放射卫生监督科</w:t>
            </w:r>
          </w:p>
          <w:p w14:paraId="33AB06FA"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86393197</w:t>
            </w:r>
            <w:r w:rsidRPr="006D3814">
              <w:rPr>
                <w:rFonts w:eastAsia="宋体"/>
                <w:sz w:val="18"/>
                <w:szCs w:val="18"/>
                <w:shd w:val="clear" w:color="auto" w:fill="FFFFFF"/>
              </w:rPr>
              <w:t>）</w:t>
            </w:r>
          </w:p>
        </w:tc>
      </w:tr>
      <w:tr w:rsidR="00422FB0" w:rsidRPr="00C95731" w14:paraId="7F131CA4" w14:textId="77777777" w:rsidTr="00470956">
        <w:trPr>
          <w:trHeight w:val="11794"/>
          <w:jc w:val="center"/>
        </w:trPr>
        <w:tc>
          <w:tcPr>
            <w:tcW w:w="427" w:type="dxa"/>
            <w:tcBorders>
              <w:top w:val="single" w:sz="4" w:space="0" w:color="auto"/>
              <w:left w:val="single" w:sz="4" w:space="0" w:color="auto"/>
              <w:bottom w:val="single" w:sz="4" w:space="0" w:color="auto"/>
              <w:right w:val="single" w:sz="4" w:space="0" w:color="auto"/>
            </w:tcBorders>
            <w:vAlign w:val="center"/>
          </w:tcPr>
          <w:p w14:paraId="40DDE3C5"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29</w:t>
            </w:r>
          </w:p>
        </w:tc>
        <w:tc>
          <w:tcPr>
            <w:tcW w:w="1232" w:type="dxa"/>
            <w:tcBorders>
              <w:top w:val="single" w:sz="4" w:space="0" w:color="auto"/>
              <w:left w:val="single" w:sz="4" w:space="0" w:color="auto"/>
              <w:bottom w:val="single" w:sz="4" w:space="0" w:color="auto"/>
              <w:right w:val="single" w:sz="4" w:space="0" w:color="auto"/>
            </w:tcBorders>
            <w:vAlign w:val="center"/>
          </w:tcPr>
          <w:p w14:paraId="1B77C373"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公共场所的卫生项目应符合国家卫生标准和要求，并按照有关卫生标准和要求清洗、消毒、保洁。禁止重复使用一次性用品用具</w:t>
            </w:r>
          </w:p>
        </w:tc>
        <w:tc>
          <w:tcPr>
            <w:tcW w:w="987" w:type="dxa"/>
            <w:tcBorders>
              <w:top w:val="single" w:sz="4" w:space="0" w:color="auto"/>
              <w:left w:val="single" w:sz="4" w:space="0" w:color="auto"/>
              <w:bottom w:val="single" w:sz="4" w:space="0" w:color="auto"/>
              <w:right w:val="single" w:sz="4" w:space="0" w:color="auto"/>
            </w:tcBorders>
            <w:vAlign w:val="center"/>
          </w:tcPr>
          <w:p w14:paraId="5C91E62C"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1.</w:t>
            </w:r>
            <w:r w:rsidRPr="006D3814">
              <w:rPr>
                <w:rFonts w:eastAsia="宋体"/>
                <w:sz w:val="18"/>
                <w:szCs w:val="18"/>
                <w:shd w:val="clear" w:color="auto" w:fill="FFFFFF"/>
              </w:rPr>
              <w:t>经营者未按照规定对公共场所的空气、微小气候、水质、采光、照明、噪声、顾客用品用具等进行卫生检测；</w:t>
            </w:r>
          </w:p>
          <w:p w14:paraId="64380631"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2.</w:t>
            </w:r>
            <w:r w:rsidRPr="006D3814">
              <w:rPr>
                <w:rFonts w:eastAsia="宋体"/>
                <w:sz w:val="18"/>
                <w:szCs w:val="18"/>
                <w:shd w:val="clear" w:color="auto" w:fill="FFFFFF"/>
              </w:rPr>
              <w:t>经营者未按照规定对顾客用品用具进行清洗、消毒、保洁，或者重复使用一次性用品用具的；</w:t>
            </w:r>
          </w:p>
          <w:p w14:paraId="54526855" w14:textId="77777777" w:rsidR="009B1A5C" w:rsidRPr="006D3814" w:rsidRDefault="009B1A5C" w:rsidP="009B1A5C">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3.</w:t>
            </w:r>
            <w:r w:rsidRPr="006D3814">
              <w:rPr>
                <w:rFonts w:eastAsia="宋体"/>
                <w:sz w:val="18"/>
                <w:szCs w:val="18"/>
                <w:shd w:val="clear" w:color="auto" w:fill="FFFFFF"/>
              </w:rPr>
              <w:t>经营者未按照规定设置与经营规模、项目相适应的清洗、消毒、保洁、盥洗等设施设备和公共卫生间，或者擅自停止使用、拆除上述设施设备，或者挪作他用。</w:t>
            </w:r>
          </w:p>
          <w:p w14:paraId="7879593F" w14:textId="77777777" w:rsidR="00422FB0" w:rsidRPr="006D3814" w:rsidRDefault="009B1A5C" w:rsidP="009B1A5C">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4.</w:t>
            </w:r>
            <w:r w:rsidRPr="006D3814">
              <w:rPr>
                <w:rFonts w:eastAsia="宋体"/>
                <w:sz w:val="18"/>
                <w:szCs w:val="18"/>
                <w:shd w:val="clear" w:color="auto" w:fill="FFFFFF"/>
              </w:rPr>
              <w:t>经营者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4484" w:type="dxa"/>
            <w:tcBorders>
              <w:top w:val="single" w:sz="4" w:space="0" w:color="auto"/>
              <w:left w:val="single" w:sz="4" w:space="0" w:color="auto"/>
              <w:bottom w:val="single" w:sz="4" w:space="0" w:color="auto"/>
              <w:right w:val="single" w:sz="4" w:space="0" w:color="auto"/>
            </w:tcBorders>
            <w:vAlign w:val="center"/>
          </w:tcPr>
          <w:p w14:paraId="6261B3F4"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【行政法规】《公共场所卫生管理条例》</w:t>
            </w:r>
          </w:p>
          <w:p w14:paraId="59419166"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第三条　公共场所的下列项目应符合国家卫生标准和要求：（一）空气、微小气候（湿度、温度、风速）；（二）水质；（三）采光、照明；（四）噪音；（五）顾客用具和卫生设施。</w:t>
            </w:r>
          </w:p>
          <w:p w14:paraId="4373D643"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第九条</w:t>
            </w:r>
            <w:r>
              <w:rPr>
                <w:rFonts w:eastAsia="宋体" w:hint="eastAsia"/>
                <w:sz w:val="18"/>
                <w:szCs w:val="18"/>
                <w:shd w:val="clear" w:color="auto" w:fill="FFFFFF"/>
              </w:rPr>
              <w:t xml:space="preserve">　</w:t>
            </w:r>
            <w:r w:rsidRPr="006D3814">
              <w:rPr>
                <w:rFonts w:eastAsia="宋体" w:hint="eastAsia"/>
                <w:sz w:val="18"/>
                <w:szCs w:val="18"/>
                <w:shd w:val="clear" w:color="auto" w:fill="FFFFFF"/>
              </w:rPr>
              <w:t>公共场所因不符合卫生标准和要求造成危害健康事故的，经营单位应妥善处理，并及时报告卫生防疫机构。</w:t>
            </w:r>
          </w:p>
          <w:p w14:paraId="4DEFAADF"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第十四条第一款第（一）项　凡有下列行为之一的单位或者个人，卫生防疫机构可以根据情节轻重，给予警告、罚款、停业整顿、吊销卫生许可证的行政处罚：（一）卫生质量不符合国家卫生标准和要求，而继续营业的；</w:t>
            </w:r>
          </w:p>
          <w:p w14:paraId="7E7B0161" w14:textId="77777777" w:rsidR="00422FB0"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【规章】《公共场所卫生管理条例实施细则》</w:t>
            </w:r>
          </w:p>
          <w:p w14:paraId="4FF0D44F" w14:textId="77777777" w:rsidR="00422FB0" w:rsidRPr="006D3814" w:rsidRDefault="008B5EEB"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w:t>
            </w:r>
            <w:r>
              <w:rPr>
                <w:rFonts w:eastAsia="宋体" w:hint="eastAsia"/>
                <w:sz w:val="18"/>
                <w:szCs w:val="18"/>
                <w:shd w:val="clear" w:color="auto" w:fill="FFFFFF"/>
              </w:rPr>
              <w:t>十四</w:t>
            </w:r>
            <w:r w:rsidRPr="006D3814">
              <w:rPr>
                <w:rFonts w:eastAsia="宋体" w:hint="eastAsia"/>
                <w:sz w:val="18"/>
                <w:szCs w:val="18"/>
                <w:shd w:val="clear" w:color="auto" w:fill="FFFFFF"/>
              </w:rPr>
              <w:t>条</w:t>
            </w:r>
            <w:r>
              <w:rPr>
                <w:rFonts w:eastAsia="宋体" w:hint="eastAsia"/>
                <w:sz w:val="18"/>
                <w:szCs w:val="18"/>
                <w:shd w:val="clear" w:color="auto" w:fill="FFFFFF"/>
              </w:rPr>
              <w:t xml:space="preserve">　</w:t>
            </w:r>
            <w:r w:rsidR="004B6C1D" w:rsidRPr="006D3814">
              <w:rPr>
                <w:rFonts w:eastAsia="宋体" w:hint="eastAsia"/>
                <w:sz w:val="18"/>
                <w:szCs w:val="18"/>
                <w:shd w:val="clear" w:color="auto" w:fill="FFFFFF"/>
              </w:rPr>
              <w:t>公共场所经营者提供给顾客使用的用品用具应当保证卫生安全，可以反复使用的用</w:t>
            </w:r>
            <w:r w:rsidR="00F65428">
              <w:rPr>
                <w:rFonts w:eastAsia="宋体" w:hint="eastAsia"/>
                <w:sz w:val="18"/>
                <w:szCs w:val="18"/>
                <w:shd w:val="clear" w:color="auto" w:fill="FFFFFF"/>
              </w:rPr>
              <w:t>品用具应当</w:t>
            </w:r>
            <w:proofErr w:type="gramStart"/>
            <w:r w:rsidR="00F65428">
              <w:rPr>
                <w:rFonts w:eastAsia="宋体" w:hint="eastAsia"/>
                <w:sz w:val="18"/>
                <w:szCs w:val="18"/>
                <w:shd w:val="clear" w:color="auto" w:fill="FFFFFF"/>
              </w:rPr>
              <w:t>一</w:t>
            </w:r>
            <w:proofErr w:type="gramEnd"/>
            <w:r w:rsidR="00F65428">
              <w:rPr>
                <w:rFonts w:eastAsia="宋体" w:hint="eastAsia"/>
                <w:sz w:val="18"/>
                <w:szCs w:val="18"/>
                <w:shd w:val="clear" w:color="auto" w:fill="FFFFFF"/>
              </w:rPr>
              <w:t>客一换，按照有关卫生标准和要求清洗、消毒、保洁。禁</w:t>
            </w:r>
            <w:r w:rsidR="004B6C1D" w:rsidRPr="006D3814">
              <w:rPr>
                <w:rFonts w:eastAsia="宋体" w:hint="eastAsia"/>
                <w:sz w:val="18"/>
                <w:szCs w:val="18"/>
                <w:shd w:val="clear" w:color="auto" w:fill="FFFFFF"/>
              </w:rPr>
              <w:t>止重复使用一次性用品用具。</w:t>
            </w:r>
          </w:p>
          <w:p w14:paraId="650DAE18" w14:textId="77777777" w:rsidR="00422FB0" w:rsidRPr="006D3814" w:rsidRDefault="008B5EEB"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w:t>
            </w:r>
            <w:r>
              <w:rPr>
                <w:rFonts w:eastAsia="宋体" w:hint="eastAsia"/>
                <w:sz w:val="18"/>
                <w:szCs w:val="18"/>
                <w:shd w:val="clear" w:color="auto" w:fill="FFFFFF"/>
              </w:rPr>
              <w:t>十五</w:t>
            </w:r>
            <w:r w:rsidRPr="006D3814">
              <w:rPr>
                <w:rFonts w:eastAsia="宋体" w:hint="eastAsia"/>
                <w:sz w:val="18"/>
                <w:szCs w:val="18"/>
                <w:shd w:val="clear" w:color="auto" w:fill="FFFFFF"/>
              </w:rPr>
              <w:t>条</w:t>
            </w:r>
            <w:r>
              <w:rPr>
                <w:rFonts w:eastAsia="宋体" w:hint="eastAsia"/>
                <w:sz w:val="18"/>
                <w:szCs w:val="18"/>
                <w:shd w:val="clear" w:color="auto" w:fill="FFFFFF"/>
              </w:rPr>
              <w:t xml:space="preserve">　</w:t>
            </w:r>
            <w:r w:rsidR="00422FB0" w:rsidRPr="006D3814">
              <w:rPr>
                <w:rFonts w:eastAsia="宋体"/>
                <w:sz w:val="18"/>
                <w:szCs w:val="18"/>
                <w:shd w:val="clear" w:color="auto" w:fill="FFFFFF"/>
              </w:rPr>
              <w:t>公共场所经营者应当根据经营规模、项目设置清洗、消毒、保洁、盥洗等设施设备和公共卫生间。</w:t>
            </w:r>
          </w:p>
          <w:p w14:paraId="58DCAEED"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公共场所经营者应当建立卫生设施设备维护制度，定期检查卫生设施设备，确保其正常运行，不得擅自拆除、改造或者挪作他用。公共场所设置的卫生间，应当有单独通风排气设施，保持清洁无异味。</w:t>
            </w:r>
          </w:p>
          <w:p w14:paraId="252F9CA1" w14:textId="77777777" w:rsidR="00422FB0"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第十六条</w:t>
            </w:r>
            <w:r w:rsidRPr="006D3814">
              <w:rPr>
                <w:rFonts w:eastAsia="宋体"/>
                <w:sz w:val="18"/>
                <w:szCs w:val="18"/>
                <w:shd w:val="clear" w:color="auto" w:fill="FFFFFF"/>
              </w:rPr>
              <w:t xml:space="preserve"> </w:t>
            </w:r>
            <w:r w:rsidRPr="006D3814">
              <w:rPr>
                <w:rFonts w:eastAsia="宋体"/>
                <w:sz w:val="18"/>
                <w:szCs w:val="18"/>
                <w:shd w:val="clear" w:color="auto" w:fill="FFFFFF"/>
              </w:rPr>
              <w:t>公共场所经营者应当配备安全、有效的预防控制蚊、蝇、蟑螂、鼠和其他病媒生物的设施设备及废弃物存放专用设施设备，并保证相关设施设备的正常使用，及时清运废弃物。</w:t>
            </w:r>
          </w:p>
          <w:p w14:paraId="2E98A0DC" w14:textId="77777777" w:rsidR="009B1A5C" w:rsidRPr="006D3814" w:rsidRDefault="009B1A5C" w:rsidP="009B1A5C">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第十九条</w:t>
            </w:r>
            <w:r w:rsidR="004B6C1D" w:rsidRPr="006D3814">
              <w:rPr>
                <w:rFonts w:eastAsia="宋体" w:hint="eastAsia"/>
                <w:sz w:val="18"/>
                <w:szCs w:val="18"/>
                <w:shd w:val="clear" w:color="auto" w:fill="FFFFFF"/>
              </w:rPr>
              <w:t xml:space="preserve">　</w:t>
            </w:r>
            <w:r w:rsidRPr="006D3814">
              <w:rPr>
                <w:rFonts w:eastAsia="宋体"/>
                <w:sz w:val="18"/>
                <w:szCs w:val="18"/>
                <w:shd w:val="clear" w:color="auto" w:fill="FFFFFF"/>
              </w:rPr>
              <w:t>公共场所经营者应当按照卫生标准、规范的要求对公共场所的空气、微小气候、水质、采光、照明、噪声、顾客用品用具等进行卫生检测，检测每年不得少于一次；检测结果不符合卫生标准、规范要求的应当及时整改。</w:t>
            </w:r>
          </w:p>
          <w:p w14:paraId="305FDFA1" w14:textId="77777777" w:rsidR="009B1A5C" w:rsidRPr="004D1528" w:rsidRDefault="009B1A5C" w:rsidP="009B1A5C">
            <w:pPr>
              <w:snapToGrid/>
              <w:spacing w:line="220" w:lineRule="exact"/>
              <w:ind w:firstLineChars="0" w:firstLine="0"/>
              <w:rPr>
                <w:rFonts w:eastAsia="宋体"/>
                <w:spacing w:val="-4"/>
                <w:sz w:val="18"/>
                <w:szCs w:val="18"/>
                <w:shd w:val="clear" w:color="auto" w:fill="FFFFFF"/>
              </w:rPr>
            </w:pPr>
            <w:r w:rsidRPr="004D1528">
              <w:rPr>
                <w:rFonts w:eastAsia="宋体"/>
                <w:spacing w:val="-4"/>
                <w:sz w:val="18"/>
                <w:szCs w:val="18"/>
                <w:shd w:val="clear" w:color="auto" w:fill="FFFFFF"/>
              </w:rPr>
              <w:t>第三十六条</w:t>
            </w:r>
            <w:r w:rsidR="004B6C1D" w:rsidRPr="006D3814">
              <w:rPr>
                <w:rFonts w:eastAsia="宋体" w:hint="eastAsia"/>
                <w:sz w:val="18"/>
                <w:szCs w:val="18"/>
                <w:shd w:val="clear" w:color="auto" w:fill="FFFFFF"/>
              </w:rPr>
              <w:t xml:space="preserve">　</w:t>
            </w:r>
            <w:r w:rsidRPr="004D1528">
              <w:rPr>
                <w:rFonts w:eastAsia="宋体"/>
                <w:spacing w:val="-4"/>
                <w:sz w:val="18"/>
                <w:szCs w:val="18"/>
                <w:shd w:val="clear" w:color="auto" w:fill="FFFFFF"/>
              </w:rPr>
              <w:t>公共场所经营者有下列情形之一的，由县级以上地方人民政府卫生行政部门责令限期改正，给予警告，并可处</w:t>
            </w:r>
            <w:r w:rsidR="004B6C1D" w:rsidRPr="004D1528">
              <w:rPr>
                <w:rFonts w:eastAsia="宋体" w:hint="eastAsia"/>
                <w:spacing w:val="-4"/>
                <w:sz w:val="18"/>
                <w:szCs w:val="18"/>
                <w:shd w:val="clear" w:color="auto" w:fill="FFFFFF"/>
              </w:rPr>
              <w:t>以二千元以下罚款；逾期不改正，造成公共场所卫生质量不符合卫生标准和要求的，处以二千元以上二万元以下罚款；情节严重的，可以依法责令停业整顿，直至吊销卫生许可证：（一）未按照规定</w:t>
            </w:r>
            <w:r w:rsidR="00F65428">
              <w:rPr>
                <w:rFonts w:eastAsia="宋体" w:hint="eastAsia"/>
                <w:spacing w:val="-4"/>
                <w:sz w:val="18"/>
                <w:szCs w:val="18"/>
                <w:shd w:val="clear" w:color="auto" w:fill="FFFFFF"/>
              </w:rPr>
              <w:t>对公共场所的空气、微小气候、水质、采光、照明、噪声、顾客用品用</w:t>
            </w:r>
            <w:r w:rsidR="004B6C1D" w:rsidRPr="004D1528">
              <w:rPr>
                <w:rFonts w:eastAsia="宋体" w:hint="eastAsia"/>
                <w:spacing w:val="-4"/>
                <w:sz w:val="18"/>
                <w:szCs w:val="18"/>
                <w:shd w:val="clear" w:color="auto" w:fill="FFFFFF"/>
              </w:rPr>
              <w:t>具等进行卫生检测的；（二）未按照规定对顾客用品用具进行清洗、消毒、保洁，或者重复使用一次性用品用具的。</w:t>
            </w:r>
          </w:p>
          <w:p w14:paraId="6912F6CE" w14:textId="77777777" w:rsidR="009B1A5C" w:rsidRPr="006D3814" w:rsidRDefault="004B6C1D" w:rsidP="009B1A5C">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第三十七条第（三）（四）项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14:paraId="17933C71" w14:textId="77777777" w:rsidR="009B1A5C" w:rsidRPr="006D3814" w:rsidRDefault="004B6C1D" w:rsidP="009B1A5C">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（三）未按照规定设置与其经营规模、项目相适应的清洗、消毒、保洁、盥洗等设施设备和公共卫生间，或者擅自停止使用、拆除上述设施设备，或者挪作他用的；</w:t>
            </w:r>
          </w:p>
          <w:p w14:paraId="06827B58" w14:textId="77777777" w:rsidR="009B1A5C" w:rsidRPr="006D3814" w:rsidRDefault="004B6C1D" w:rsidP="009B1A5C">
            <w:pPr>
              <w:snapToGrid/>
              <w:spacing w:line="220" w:lineRule="exact"/>
              <w:ind w:firstLineChars="0" w:firstLine="0"/>
              <w:rPr>
                <w:rFonts w:eastAsia="方正仿宋_GBK"/>
                <w:sz w:val="18"/>
                <w:szCs w:val="18"/>
                <w:shd w:val="clear" w:color="auto" w:fill="FFFFFF"/>
              </w:rPr>
            </w:pPr>
            <w:r w:rsidRPr="004B6C1D">
              <w:rPr>
                <w:rFonts w:eastAsia="宋体" w:hint="eastAsia"/>
                <w:spacing w:val="-4"/>
                <w:sz w:val="18"/>
                <w:szCs w:val="18"/>
                <w:shd w:val="clear" w:color="auto" w:fill="FFFFFF"/>
              </w:rPr>
              <w:t>（四）未按照规定配备预防控制鼠、蚊、蝇、蟑螂和其他病媒生物的设施设备以及废弃物存放专用设施设</w:t>
            </w:r>
            <w:r w:rsidR="009B1A5C" w:rsidRPr="004B6C1D">
              <w:rPr>
                <w:rFonts w:eastAsia="宋体"/>
                <w:spacing w:val="-4"/>
                <w:sz w:val="18"/>
                <w:szCs w:val="18"/>
                <w:shd w:val="clear" w:color="auto" w:fill="FFFFFF"/>
              </w:rPr>
              <w:t>备，或者擅自停止使用、拆除预防控制鼠、蚊、蝇、蟑螂和其他病媒生物的设施设备以及废弃物存放专用设施设备</w:t>
            </w:r>
            <w:r w:rsidR="009B1A5C" w:rsidRPr="006D3814">
              <w:rPr>
                <w:rFonts w:eastAsia="宋体"/>
                <w:sz w:val="18"/>
                <w:szCs w:val="18"/>
                <w:shd w:val="clear" w:color="auto" w:fill="FFFFFF"/>
              </w:rPr>
              <w:t>的；</w:t>
            </w:r>
          </w:p>
        </w:tc>
        <w:tc>
          <w:tcPr>
            <w:tcW w:w="675" w:type="dxa"/>
            <w:tcBorders>
              <w:top w:val="single" w:sz="4" w:space="0" w:color="auto"/>
              <w:left w:val="single" w:sz="4" w:space="0" w:color="auto"/>
              <w:bottom w:val="single" w:sz="4" w:space="0" w:color="auto"/>
              <w:right w:val="single" w:sz="4" w:space="0" w:color="auto"/>
            </w:tcBorders>
            <w:vAlign w:val="center"/>
          </w:tcPr>
          <w:p w14:paraId="56C28C99" w14:textId="77777777" w:rsidR="00422FB0" w:rsidRPr="006D3814" w:rsidRDefault="00422FB0"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0098BB2D" w14:textId="77777777" w:rsidR="00422FB0" w:rsidRPr="00893A39" w:rsidRDefault="00422FB0" w:rsidP="006D3814">
            <w:pPr>
              <w:snapToGrid/>
              <w:spacing w:line="220" w:lineRule="exact"/>
              <w:ind w:firstLineChars="0" w:firstLine="0"/>
              <w:rPr>
                <w:rFonts w:eastAsia="宋体"/>
                <w:spacing w:val="-6"/>
                <w:sz w:val="18"/>
                <w:szCs w:val="18"/>
                <w:shd w:val="clear" w:color="auto" w:fill="FFFFFF"/>
              </w:rPr>
            </w:pPr>
            <w:r w:rsidRPr="00893A39">
              <w:rPr>
                <w:rFonts w:eastAsia="宋体"/>
                <w:spacing w:val="-6"/>
                <w:sz w:val="18"/>
                <w:szCs w:val="18"/>
                <w:shd w:val="clear" w:color="auto" w:fill="FFFFFF"/>
              </w:rPr>
              <w:t>1.</w:t>
            </w:r>
            <w:r w:rsidRPr="00893A39">
              <w:rPr>
                <w:rFonts w:eastAsia="宋体"/>
                <w:spacing w:val="-6"/>
                <w:sz w:val="18"/>
                <w:szCs w:val="18"/>
                <w:shd w:val="clear" w:color="auto" w:fill="FFFFFF"/>
              </w:rPr>
              <w:t>经营者应当按规定每年至少对公共场所的空气、微小气候、水质、采光、照明、噪声、顾客用品用具等进行卫生检测一次；</w:t>
            </w:r>
          </w:p>
          <w:p w14:paraId="7E516EE8" w14:textId="77777777" w:rsidR="00422FB0" w:rsidRDefault="00422FB0" w:rsidP="006D3814">
            <w:pPr>
              <w:snapToGrid/>
              <w:spacing w:line="220" w:lineRule="exact"/>
              <w:ind w:firstLineChars="0" w:firstLine="0"/>
              <w:rPr>
                <w:rFonts w:eastAsia="宋体"/>
                <w:spacing w:val="-6"/>
                <w:sz w:val="18"/>
                <w:szCs w:val="18"/>
                <w:shd w:val="clear" w:color="auto" w:fill="FFFFFF"/>
              </w:rPr>
            </w:pPr>
            <w:r w:rsidRPr="00893A39">
              <w:rPr>
                <w:rFonts w:eastAsia="宋体"/>
                <w:spacing w:val="-6"/>
                <w:sz w:val="18"/>
                <w:szCs w:val="18"/>
                <w:shd w:val="clear" w:color="auto" w:fill="FFFFFF"/>
              </w:rPr>
              <w:t>2.</w:t>
            </w:r>
            <w:r w:rsidRPr="00893A39">
              <w:rPr>
                <w:rFonts w:eastAsia="宋体"/>
                <w:spacing w:val="-6"/>
                <w:sz w:val="18"/>
                <w:szCs w:val="18"/>
                <w:shd w:val="clear" w:color="auto" w:fill="FFFFFF"/>
              </w:rPr>
              <w:t>制作操作规程，加强从业人员培训，科学选择消毒产品，熟练掌握消毒产品使用方法，严格按照规定对顾客用品用具进行清洗、消毒、保洁，不重复使用一次性用品用具</w:t>
            </w:r>
            <w:r w:rsidR="00F65428" w:rsidRPr="00893A39">
              <w:rPr>
                <w:rFonts w:eastAsia="宋体"/>
                <w:spacing w:val="-6"/>
                <w:sz w:val="18"/>
                <w:szCs w:val="18"/>
                <w:shd w:val="clear" w:color="auto" w:fill="FFFFFF"/>
              </w:rPr>
              <w:t>；</w:t>
            </w:r>
          </w:p>
          <w:p w14:paraId="1518B804" w14:textId="77777777" w:rsidR="009B1A5C" w:rsidRPr="00893A39" w:rsidRDefault="009B1A5C" w:rsidP="006D3814">
            <w:pPr>
              <w:snapToGrid/>
              <w:spacing w:line="220" w:lineRule="exact"/>
              <w:ind w:firstLineChars="0" w:firstLine="0"/>
              <w:rPr>
                <w:rFonts w:eastAsia="方正仿宋_GBK"/>
                <w:spacing w:val="-6"/>
                <w:sz w:val="18"/>
                <w:szCs w:val="18"/>
                <w:shd w:val="clear" w:color="auto" w:fill="FFFFFF"/>
              </w:rPr>
            </w:pPr>
            <w:r w:rsidRPr="006D3814">
              <w:rPr>
                <w:rFonts w:eastAsia="宋体"/>
                <w:sz w:val="18"/>
                <w:szCs w:val="18"/>
                <w:shd w:val="clear" w:color="auto" w:fill="FFFFFF"/>
              </w:rPr>
              <w:t>3.</w:t>
            </w:r>
            <w:r w:rsidRPr="006D3814">
              <w:rPr>
                <w:rFonts w:eastAsia="宋体"/>
                <w:sz w:val="18"/>
                <w:szCs w:val="18"/>
                <w:shd w:val="clear" w:color="auto" w:fill="FFFFFF"/>
              </w:rPr>
              <w:t>根据经营规模、项目设置相应的设施设备，并定期巡查维护，确保相关设施设备正常使用。</w:t>
            </w:r>
          </w:p>
        </w:tc>
        <w:tc>
          <w:tcPr>
            <w:tcW w:w="974" w:type="dxa"/>
            <w:tcBorders>
              <w:top w:val="single" w:sz="4" w:space="0" w:color="auto"/>
              <w:left w:val="single" w:sz="4" w:space="0" w:color="auto"/>
              <w:bottom w:val="single" w:sz="4" w:space="0" w:color="auto"/>
              <w:right w:val="single" w:sz="4" w:space="0" w:color="auto"/>
            </w:tcBorders>
            <w:vAlign w:val="center"/>
          </w:tcPr>
          <w:p w14:paraId="70582886" w14:textId="77777777" w:rsidR="00422FB0" w:rsidRPr="006D3814" w:rsidRDefault="00422FB0"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泰州市卫生监督所公共场所卫生监督科</w:t>
            </w:r>
          </w:p>
          <w:p w14:paraId="011789EE" w14:textId="77777777" w:rsidR="00422FB0" w:rsidRPr="006D3814" w:rsidRDefault="00422FB0"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86393187</w:t>
            </w:r>
            <w:r w:rsidRPr="006D3814">
              <w:rPr>
                <w:rFonts w:eastAsia="宋体"/>
                <w:sz w:val="18"/>
                <w:szCs w:val="18"/>
                <w:shd w:val="clear" w:color="auto" w:fill="FFFFFF"/>
              </w:rPr>
              <w:t>）</w:t>
            </w:r>
          </w:p>
        </w:tc>
      </w:tr>
      <w:tr w:rsidR="00947603" w:rsidRPr="00C95731" w14:paraId="1876C02D" w14:textId="77777777" w:rsidTr="00470956">
        <w:trPr>
          <w:trHeight w:val="5841"/>
          <w:jc w:val="center"/>
        </w:trPr>
        <w:tc>
          <w:tcPr>
            <w:tcW w:w="427" w:type="dxa"/>
            <w:tcBorders>
              <w:top w:val="single" w:sz="4" w:space="0" w:color="auto"/>
              <w:left w:val="single" w:sz="4" w:space="0" w:color="auto"/>
              <w:bottom w:val="single" w:sz="4" w:space="0" w:color="auto"/>
              <w:right w:val="single" w:sz="4" w:space="0" w:color="auto"/>
            </w:tcBorders>
            <w:vAlign w:val="center"/>
          </w:tcPr>
          <w:p w14:paraId="1B3EADBA" w14:textId="77777777" w:rsidR="00947603" w:rsidRPr="006D3814" w:rsidRDefault="00947603"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30</w:t>
            </w:r>
          </w:p>
        </w:tc>
        <w:tc>
          <w:tcPr>
            <w:tcW w:w="1232" w:type="dxa"/>
            <w:tcBorders>
              <w:top w:val="single" w:sz="4" w:space="0" w:color="auto"/>
              <w:left w:val="single" w:sz="4" w:space="0" w:color="auto"/>
              <w:bottom w:val="single" w:sz="4" w:space="0" w:color="auto"/>
              <w:right w:val="single" w:sz="4" w:space="0" w:color="auto"/>
            </w:tcBorders>
            <w:vAlign w:val="center"/>
          </w:tcPr>
          <w:p w14:paraId="4E9B7809"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公共场所经营者应当组织从业人员每年进行健康检查，并取得有效健康合格证明后方可上岗</w:t>
            </w:r>
          </w:p>
        </w:tc>
        <w:tc>
          <w:tcPr>
            <w:tcW w:w="987" w:type="dxa"/>
            <w:tcBorders>
              <w:top w:val="single" w:sz="4" w:space="0" w:color="auto"/>
              <w:left w:val="single" w:sz="4" w:space="0" w:color="auto"/>
              <w:bottom w:val="single" w:sz="4" w:space="0" w:color="auto"/>
              <w:right w:val="single" w:sz="4" w:space="0" w:color="auto"/>
            </w:tcBorders>
            <w:vAlign w:val="center"/>
          </w:tcPr>
          <w:p w14:paraId="3D58C557"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经营者未查验服务人员的健康合格证明或者安排未取得健康合格证明的人员从事直接为顾客服务的工作。</w:t>
            </w:r>
          </w:p>
        </w:tc>
        <w:tc>
          <w:tcPr>
            <w:tcW w:w="4484" w:type="dxa"/>
            <w:tcBorders>
              <w:top w:val="single" w:sz="4" w:space="0" w:color="auto"/>
              <w:left w:val="single" w:sz="4" w:space="0" w:color="auto"/>
              <w:bottom w:val="single" w:sz="4" w:space="0" w:color="auto"/>
              <w:right w:val="single" w:sz="4" w:space="0" w:color="auto"/>
            </w:tcBorders>
            <w:vAlign w:val="center"/>
          </w:tcPr>
          <w:p w14:paraId="11976CCE"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w:t>
            </w:r>
            <w:r w:rsidR="004B6C1D" w:rsidRPr="006D3814">
              <w:rPr>
                <w:rFonts w:eastAsia="宋体" w:hint="eastAsia"/>
                <w:sz w:val="18"/>
                <w:szCs w:val="18"/>
                <w:shd w:val="clear" w:color="auto" w:fill="FFFFFF"/>
              </w:rPr>
              <w:t>《公共场所卫生管理条例》</w:t>
            </w:r>
          </w:p>
          <w:p w14:paraId="7935D846" w14:textId="77777777" w:rsidR="00947603" w:rsidRPr="006D3814" w:rsidRDefault="00791E08"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w:t>
            </w:r>
            <w:r>
              <w:rPr>
                <w:rFonts w:eastAsia="宋体" w:hint="eastAsia"/>
                <w:sz w:val="18"/>
                <w:szCs w:val="18"/>
                <w:shd w:val="clear" w:color="auto" w:fill="FFFFFF"/>
              </w:rPr>
              <w:t>七</w:t>
            </w:r>
            <w:r w:rsidRPr="006D3814">
              <w:rPr>
                <w:rFonts w:eastAsia="宋体" w:hint="eastAsia"/>
                <w:sz w:val="18"/>
                <w:szCs w:val="18"/>
                <w:shd w:val="clear" w:color="auto" w:fill="FFFFFF"/>
              </w:rPr>
              <w:t>条</w:t>
            </w:r>
            <w:r>
              <w:rPr>
                <w:rFonts w:eastAsia="宋体" w:hint="eastAsia"/>
                <w:sz w:val="18"/>
                <w:szCs w:val="18"/>
                <w:shd w:val="clear" w:color="auto" w:fill="FFFFFF"/>
              </w:rPr>
              <w:t xml:space="preserve">　</w:t>
            </w:r>
            <w:r w:rsidR="004B6C1D" w:rsidRPr="006D3814">
              <w:rPr>
                <w:rFonts w:eastAsia="宋体" w:hint="eastAsia"/>
                <w:sz w:val="18"/>
                <w:szCs w:val="18"/>
                <w:shd w:val="clear" w:color="auto" w:fill="FFFFFF"/>
              </w:rPr>
              <w:t>公共场所直接为顾客服务的人员，持有“健康合格证”方能从事本职工作。</w:t>
            </w:r>
          </w:p>
          <w:p w14:paraId="21B6F389" w14:textId="77777777" w:rsidR="00947603"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第十四条第一款第（二）项　凡有下列行为之一的单位或者个人，卫生防疫机构可以根据情节轻重，给予警告、罚款、停业整顿、吊销卫生许可证的行政处罚：（二）未获得健康合格证，而从事直接为顾客服务的。</w:t>
            </w:r>
          </w:p>
          <w:p w14:paraId="02A99D39" w14:textId="77777777" w:rsidR="00947603" w:rsidRPr="006D3814"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【规章】《公共场所卫生管理条例实施细则》</w:t>
            </w:r>
          </w:p>
          <w:p w14:paraId="40014E00" w14:textId="77777777" w:rsidR="00947603" w:rsidRDefault="004B6C1D"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第十条</w:t>
            </w:r>
            <w:r>
              <w:rPr>
                <w:rFonts w:eastAsia="宋体" w:hint="eastAsia"/>
                <w:sz w:val="18"/>
                <w:szCs w:val="18"/>
                <w:shd w:val="clear" w:color="auto" w:fill="FFFFFF"/>
              </w:rPr>
              <w:t xml:space="preserve">　</w:t>
            </w:r>
            <w:r w:rsidRPr="006D3814">
              <w:rPr>
                <w:rFonts w:eastAsia="宋体" w:hint="eastAsia"/>
                <w:sz w:val="18"/>
                <w:szCs w:val="18"/>
                <w:shd w:val="clear" w:color="auto" w:fill="FFFFFF"/>
              </w:rPr>
              <w:t xml:space="preserve">公共场所经营者应当组织从业人员每年进行健康检查，从业人员在取得有　</w:t>
            </w:r>
            <w:proofErr w:type="gramStart"/>
            <w:r w:rsidRPr="006D3814">
              <w:rPr>
                <w:rFonts w:eastAsia="宋体" w:hint="eastAsia"/>
                <w:sz w:val="18"/>
                <w:szCs w:val="18"/>
                <w:shd w:val="clear" w:color="auto" w:fill="FFFFFF"/>
              </w:rPr>
              <w:t>效健康</w:t>
            </w:r>
            <w:proofErr w:type="gramEnd"/>
            <w:r w:rsidRPr="006D3814">
              <w:rPr>
                <w:rFonts w:eastAsia="宋体" w:hint="eastAsia"/>
                <w:sz w:val="18"/>
                <w:szCs w:val="18"/>
                <w:shd w:val="clear" w:color="auto" w:fill="FFFFFF"/>
              </w:rPr>
              <w:t>合格证明后方可上岗。</w:t>
            </w:r>
          </w:p>
          <w:p w14:paraId="0D1A3BFC" w14:textId="77777777" w:rsidR="004D1528" w:rsidRPr="006D3814" w:rsidRDefault="004B6C1D" w:rsidP="006D3814">
            <w:pPr>
              <w:snapToGrid/>
              <w:spacing w:line="220" w:lineRule="exact"/>
              <w:ind w:firstLineChars="0" w:firstLine="0"/>
              <w:rPr>
                <w:rFonts w:eastAsia="方正仿宋_GBK"/>
                <w:sz w:val="18"/>
                <w:szCs w:val="18"/>
                <w:shd w:val="clear" w:color="auto" w:fill="FFFFFF"/>
              </w:rPr>
            </w:pPr>
            <w:r w:rsidRPr="006D3814">
              <w:rPr>
                <w:rFonts w:eastAsia="宋体" w:hint="eastAsia"/>
                <w:sz w:val="18"/>
                <w:szCs w:val="18"/>
                <w:shd w:val="clear" w:color="auto" w:fill="FFFFFF"/>
              </w:rPr>
              <w:t>第三十八条　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c>
          <w:tcPr>
            <w:tcW w:w="675" w:type="dxa"/>
            <w:tcBorders>
              <w:top w:val="single" w:sz="4" w:space="0" w:color="auto"/>
              <w:left w:val="single" w:sz="4" w:space="0" w:color="auto"/>
              <w:bottom w:val="single" w:sz="4" w:space="0" w:color="auto"/>
              <w:right w:val="single" w:sz="4" w:space="0" w:color="auto"/>
            </w:tcBorders>
            <w:vAlign w:val="center"/>
          </w:tcPr>
          <w:p w14:paraId="427BDED4" w14:textId="77777777" w:rsidR="00947603" w:rsidRPr="006D3814" w:rsidRDefault="00947603"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25205245" w14:textId="77777777" w:rsidR="00947603" w:rsidRPr="009B1A5C" w:rsidRDefault="00947603" w:rsidP="006D3814">
            <w:pPr>
              <w:snapToGrid/>
              <w:spacing w:line="220" w:lineRule="exact"/>
              <w:ind w:firstLineChars="0" w:firstLine="0"/>
              <w:rPr>
                <w:rFonts w:eastAsia="方正仿宋_GBK"/>
                <w:spacing w:val="-4"/>
                <w:sz w:val="18"/>
                <w:szCs w:val="18"/>
                <w:shd w:val="clear" w:color="auto" w:fill="FFFFFF"/>
              </w:rPr>
            </w:pPr>
            <w:r w:rsidRPr="009B1A5C">
              <w:rPr>
                <w:rFonts w:eastAsia="宋体"/>
                <w:spacing w:val="-4"/>
                <w:sz w:val="18"/>
                <w:szCs w:val="18"/>
                <w:shd w:val="clear" w:color="auto" w:fill="FFFFFF"/>
              </w:rPr>
              <w:t>对新录用员工查验是否持有有效的健康检查合格证明，无证明应及时组织员工参加健康体检，老员工每年组织参加健康体检，</w:t>
            </w:r>
            <w:r w:rsidR="004D1528" w:rsidRPr="009B1A5C">
              <w:rPr>
                <w:rFonts w:eastAsia="宋体"/>
                <w:spacing w:val="-4"/>
                <w:sz w:val="18"/>
                <w:szCs w:val="18"/>
                <w:shd w:val="clear" w:color="auto" w:fill="FFFFFF"/>
              </w:rPr>
              <w:t>从事直接为顾客服务工作的从业人员取得有效健康合格证明后方可上岗。不存在</w:t>
            </w:r>
            <w:r w:rsidR="004D1528" w:rsidRPr="009B1A5C">
              <w:rPr>
                <w:rFonts w:eastAsia="宋体" w:hint="eastAsia"/>
                <w:spacing w:val="-4"/>
                <w:sz w:val="18"/>
                <w:szCs w:val="18"/>
                <w:shd w:val="clear" w:color="auto" w:fill="FFFFFF"/>
              </w:rPr>
              <w:t>“</w:t>
            </w:r>
            <w:r w:rsidR="004D1528" w:rsidRPr="009B1A5C">
              <w:rPr>
                <w:rFonts w:eastAsia="宋体"/>
                <w:spacing w:val="-4"/>
                <w:sz w:val="18"/>
                <w:szCs w:val="18"/>
                <w:shd w:val="clear" w:color="auto" w:fill="FFFFFF"/>
              </w:rPr>
              <w:t>临时工</w:t>
            </w:r>
            <w:r w:rsidR="004D1528" w:rsidRPr="009B1A5C">
              <w:rPr>
                <w:rFonts w:eastAsia="宋体" w:hint="eastAsia"/>
                <w:spacing w:val="-4"/>
                <w:sz w:val="18"/>
                <w:szCs w:val="18"/>
                <w:shd w:val="clear" w:color="auto" w:fill="FFFFFF"/>
              </w:rPr>
              <w:t>”“</w:t>
            </w:r>
            <w:r w:rsidR="004D1528" w:rsidRPr="009B1A5C">
              <w:rPr>
                <w:rFonts w:eastAsia="宋体"/>
                <w:spacing w:val="-4"/>
                <w:sz w:val="18"/>
                <w:szCs w:val="18"/>
                <w:shd w:val="clear" w:color="auto" w:fill="FFFFFF"/>
              </w:rPr>
              <w:t>暑期工</w:t>
            </w:r>
            <w:r w:rsidR="004D1528" w:rsidRPr="009B1A5C">
              <w:rPr>
                <w:rFonts w:eastAsia="宋体" w:hint="eastAsia"/>
                <w:spacing w:val="-4"/>
                <w:sz w:val="18"/>
                <w:szCs w:val="18"/>
                <w:shd w:val="clear" w:color="auto" w:fill="FFFFFF"/>
              </w:rPr>
              <w:t>”</w:t>
            </w:r>
            <w:r w:rsidR="004D1528" w:rsidRPr="009B1A5C">
              <w:rPr>
                <w:rFonts w:eastAsia="宋体"/>
                <w:spacing w:val="-4"/>
                <w:sz w:val="18"/>
                <w:szCs w:val="18"/>
                <w:shd w:val="clear" w:color="auto" w:fill="FFFFFF"/>
              </w:rPr>
              <w:t>等理由，健康合格证明有效期限为</w:t>
            </w:r>
            <w:r w:rsidR="004D1528" w:rsidRPr="009B1A5C">
              <w:rPr>
                <w:rFonts w:eastAsia="宋体"/>
                <w:spacing w:val="-4"/>
                <w:sz w:val="18"/>
                <w:szCs w:val="18"/>
                <w:shd w:val="clear" w:color="auto" w:fill="FFFFFF"/>
              </w:rPr>
              <w:t>1</w:t>
            </w:r>
            <w:r w:rsidR="004D1528" w:rsidRPr="009B1A5C">
              <w:rPr>
                <w:rFonts w:eastAsia="宋体"/>
                <w:spacing w:val="-4"/>
                <w:sz w:val="18"/>
                <w:szCs w:val="18"/>
                <w:shd w:val="clear" w:color="auto" w:fill="FFFFFF"/>
              </w:rPr>
              <w:t>年。</w:t>
            </w:r>
          </w:p>
        </w:tc>
        <w:tc>
          <w:tcPr>
            <w:tcW w:w="974" w:type="dxa"/>
            <w:tcBorders>
              <w:top w:val="single" w:sz="4" w:space="0" w:color="auto"/>
              <w:left w:val="single" w:sz="4" w:space="0" w:color="auto"/>
              <w:bottom w:val="single" w:sz="4" w:space="0" w:color="auto"/>
              <w:right w:val="single" w:sz="4" w:space="0" w:color="auto"/>
            </w:tcBorders>
            <w:vAlign w:val="center"/>
          </w:tcPr>
          <w:p w14:paraId="6400E014"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泰州市卫生监督所公共场所卫生监督科</w:t>
            </w:r>
          </w:p>
          <w:p w14:paraId="10A15641"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86393187</w:t>
            </w:r>
            <w:r w:rsidRPr="006D3814">
              <w:rPr>
                <w:rFonts w:eastAsia="宋体"/>
                <w:sz w:val="18"/>
                <w:szCs w:val="18"/>
                <w:shd w:val="clear" w:color="auto" w:fill="FFFFFF"/>
              </w:rPr>
              <w:t>）</w:t>
            </w:r>
          </w:p>
        </w:tc>
      </w:tr>
      <w:tr w:rsidR="00947603" w:rsidRPr="00C95731" w14:paraId="3F65F0E6" w14:textId="77777777" w:rsidTr="00470956">
        <w:trPr>
          <w:trHeight w:val="5932"/>
          <w:jc w:val="center"/>
        </w:trPr>
        <w:tc>
          <w:tcPr>
            <w:tcW w:w="427" w:type="dxa"/>
            <w:tcBorders>
              <w:top w:val="single" w:sz="4" w:space="0" w:color="auto"/>
              <w:left w:val="single" w:sz="4" w:space="0" w:color="auto"/>
              <w:bottom w:val="single" w:sz="4" w:space="0" w:color="auto"/>
              <w:right w:val="single" w:sz="4" w:space="0" w:color="auto"/>
            </w:tcBorders>
            <w:vAlign w:val="center"/>
          </w:tcPr>
          <w:p w14:paraId="1EB7398B" w14:textId="77777777" w:rsidR="00947603" w:rsidRPr="006D3814" w:rsidRDefault="00947603"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t>31</w:t>
            </w:r>
          </w:p>
        </w:tc>
        <w:tc>
          <w:tcPr>
            <w:tcW w:w="1232" w:type="dxa"/>
            <w:tcBorders>
              <w:top w:val="single" w:sz="4" w:space="0" w:color="auto"/>
              <w:left w:val="single" w:sz="4" w:space="0" w:color="auto"/>
              <w:bottom w:val="single" w:sz="4" w:space="0" w:color="auto"/>
              <w:right w:val="single" w:sz="4" w:space="0" w:color="auto"/>
            </w:tcBorders>
            <w:vAlign w:val="center"/>
          </w:tcPr>
          <w:p w14:paraId="76275000"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公共场所经营者应当按照规定领取公共场所卫生许可证</w:t>
            </w:r>
          </w:p>
        </w:tc>
        <w:tc>
          <w:tcPr>
            <w:tcW w:w="987" w:type="dxa"/>
            <w:tcBorders>
              <w:top w:val="single" w:sz="4" w:space="0" w:color="auto"/>
              <w:left w:val="single" w:sz="4" w:space="0" w:color="auto"/>
              <w:bottom w:val="single" w:sz="4" w:space="0" w:color="auto"/>
              <w:right w:val="single" w:sz="4" w:space="0" w:color="auto"/>
            </w:tcBorders>
            <w:vAlign w:val="center"/>
          </w:tcPr>
          <w:p w14:paraId="5D350D47"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未取得公共场所卫生许可证擅自营业。</w:t>
            </w:r>
          </w:p>
        </w:tc>
        <w:tc>
          <w:tcPr>
            <w:tcW w:w="4484" w:type="dxa"/>
            <w:tcBorders>
              <w:top w:val="single" w:sz="4" w:space="0" w:color="auto"/>
              <w:left w:val="single" w:sz="4" w:space="0" w:color="auto"/>
              <w:bottom w:val="single" w:sz="4" w:space="0" w:color="auto"/>
              <w:right w:val="single" w:sz="4" w:space="0" w:color="auto"/>
            </w:tcBorders>
            <w:vAlign w:val="center"/>
          </w:tcPr>
          <w:p w14:paraId="574B519B"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【行政法规】《公共场所卫生管理条例》</w:t>
            </w:r>
          </w:p>
          <w:p w14:paraId="7F8687F6"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第八</w:t>
            </w:r>
            <w:r w:rsidR="001E3EC3" w:rsidRPr="006D3814">
              <w:rPr>
                <w:rFonts w:eastAsia="宋体" w:hint="eastAsia"/>
                <w:sz w:val="18"/>
                <w:szCs w:val="18"/>
                <w:shd w:val="clear" w:color="auto" w:fill="FFFFFF"/>
              </w:rPr>
              <w:t>条　除公园、体育场（馆）、公共交通工具外的公共场所，经营单位应当及时向卫生行政部门申请办理“卫生许可证”。“卫生许可证”两年复核一次。</w:t>
            </w:r>
          </w:p>
          <w:p w14:paraId="671AF4B5" w14:textId="77777777" w:rsidR="00947603" w:rsidRPr="006D3814" w:rsidRDefault="001E3EC3"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第十四条第一款第（四）项</w:t>
            </w:r>
            <w:r w:rsidR="00E07796">
              <w:rPr>
                <w:rFonts w:eastAsia="宋体" w:hint="eastAsia"/>
                <w:sz w:val="18"/>
                <w:szCs w:val="18"/>
                <w:shd w:val="clear" w:color="auto" w:fill="FFFFFF"/>
              </w:rPr>
              <w:t xml:space="preserve">　</w:t>
            </w:r>
            <w:r w:rsidRPr="006D3814">
              <w:rPr>
                <w:rFonts w:eastAsia="宋体" w:hint="eastAsia"/>
                <w:sz w:val="18"/>
                <w:szCs w:val="18"/>
                <w:shd w:val="clear" w:color="auto" w:fill="FFFFFF"/>
              </w:rPr>
              <w:t>凡有下列行为之一的单位或者个人，卫生防疫机构可以根据情节轻重，给予警告、罚款、停业整顿、吊销卫生许可证的行政处罚：（四）未取得卫生许可证，擅自营业的。</w:t>
            </w:r>
          </w:p>
          <w:p w14:paraId="102AA5D7" w14:textId="77777777" w:rsidR="00947603" w:rsidRPr="006D3814" w:rsidRDefault="001E3EC3"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【规章】《公共场所卫生管理条例实施细则》</w:t>
            </w:r>
          </w:p>
          <w:p w14:paraId="4F28D3AA" w14:textId="77777777" w:rsidR="00947603" w:rsidRPr="006D3814" w:rsidRDefault="001E3EC3" w:rsidP="006D3814">
            <w:pPr>
              <w:snapToGrid/>
              <w:spacing w:line="220" w:lineRule="exact"/>
              <w:ind w:firstLineChars="0" w:firstLine="0"/>
              <w:rPr>
                <w:rFonts w:eastAsia="宋体"/>
                <w:sz w:val="18"/>
                <w:szCs w:val="18"/>
                <w:shd w:val="clear" w:color="auto" w:fill="FFFFFF"/>
              </w:rPr>
            </w:pPr>
            <w:r w:rsidRPr="006D3814">
              <w:rPr>
                <w:rFonts w:eastAsia="宋体" w:hint="eastAsia"/>
                <w:sz w:val="18"/>
                <w:szCs w:val="18"/>
                <w:shd w:val="clear" w:color="auto" w:fill="FFFFFF"/>
              </w:rPr>
              <w:t>第二十二条　公共场所经营者取得工商行政管理部门颁发的营业执照后，还应当按照规定向县级以上地方人民政府卫生计生行政部门申请卫生许可证，方可营业。</w:t>
            </w:r>
          </w:p>
          <w:p w14:paraId="6C4D0130" w14:textId="77777777" w:rsidR="00947603" w:rsidRPr="006D3814" w:rsidRDefault="001E3EC3" w:rsidP="006D3814">
            <w:pPr>
              <w:snapToGrid/>
              <w:spacing w:line="220" w:lineRule="exact"/>
              <w:ind w:firstLineChars="0" w:firstLine="0"/>
              <w:rPr>
                <w:rFonts w:eastAsia="方正仿宋_GBK"/>
                <w:sz w:val="18"/>
                <w:szCs w:val="18"/>
                <w:shd w:val="clear" w:color="auto" w:fill="FFFFFF"/>
              </w:rPr>
            </w:pPr>
            <w:r w:rsidRPr="006D3814">
              <w:rPr>
                <w:rFonts w:eastAsia="宋体" w:hint="eastAsia"/>
                <w:sz w:val="18"/>
                <w:szCs w:val="18"/>
                <w:shd w:val="clear" w:color="auto" w:fill="FFFFFF"/>
              </w:rPr>
              <w:t>第三十五条第一款</w:t>
            </w:r>
            <w:r w:rsidR="00E07796">
              <w:rPr>
                <w:rFonts w:eastAsia="宋体" w:hint="eastAsia"/>
                <w:sz w:val="18"/>
                <w:szCs w:val="18"/>
                <w:shd w:val="clear" w:color="auto" w:fill="FFFFFF"/>
              </w:rPr>
              <w:t xml:space="preserve">　</w:t>
            </w:r>
            <w:r w:rsidRPr="006D3814">
              <w:rPr>
                <w:rFonts w:eastAsia="宋体" w:hint="eastAsia"/>
                <w:sz w:val="18"/>
                <w:szCs w:val="18"/>
                <w:shd w:val="clear" w:color="auto" w:fill="FFFFFF"/>
              </w:rPr>
              <w:t>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二）擅自营业时间在三个月以上的；（三）以涂改、转让、倒卖、伪造的卫生许可证擅自营业的。</w:t>
            </w:r>
          </w:p>
        </w:tc>
        <w:tc>
          <w:tcPr>
            <w:tcW w:w="675" w:type="dxa"/>
            <w:tcBorders>
              <w:top w:val="single" w:sz="4" w:space="0" w:color="auto"/>
              <w:left w:val="single" w:sz="4" w:space="0" w:color="auto"/>
              <w:bottom w:val="single" w:sz="4" w:space="0" w:color="auto"/>
              <w:right w:val="single" w:sz="4" w:space="0" w:color="auto"/>
            </w:tcBorders>
            <w:vAlign w:val="center"/>
          </w:tcPr>
          <w:p w14:paraId="613385DF" w14:textId="77777777" w:rsidR="00947603" w:rsidRPr="006D3814" w:rsidRDefault="00947603"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10A3AA89"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申领营业执照后立即向县级以上地方人民政府卫生健康行政部门或其他有权审批部门申领卫生许可证，</w:t>
            </w:r>
            <w:proofErr w:type="gramStart"/>
            <w:r w:rsidRPr="006D3814">
              <w:rPr>
                <w:rFonts w:eastAsia="宋体"/>
                <w:sz w:val="18"/>
                <w:szCs w:val="18"/>
                <w:shd w:val="clear" w:color="auto" w:fill="FFFFFF"/>
              </w:rPr>
              <w:t>另注意</w:t>
            </w:r>
            <w:proofErr w:type="gramEnd"/>
            <w:r w:rsidRPr="006D3814">
              <w:rPr>
                <w:rFonts w:eastAsia="宋体"/>
                <w:sz w:val="18"/>
                <w:szCs w:val="18"/>
                <w:shd w:val="clear" w:color="auto" w:fill="FFFFFF"/>
              </w:rPr>
              <w:t>卫生许可证有效期为</w:t>
            </w:r>
            <w:r w:rsidRPr="006D3814">
              <w:rPr>
                <w:rFonts w:eastAsia="宋体"/>
                <w:sz w:val="18"/>
                <w:szCs w:val="18"/>
                <w:shd w:val="clear" w:color="auto" w:fill="FFFFFF"/>
              </w:rPr>
              <w:t>4</w:t>
            </w:r>
            <w:r w:rsidRPr="006D3814">
              <w:rPr>
                <w:rFonts w:eastAsia="宋体"/>
                <w:sz w:val="18"/>
                <w:szCs w:val="18"/>
                <w:shd w:val="clear" w:color="auto" w:fill="FFFFFF"/>
              </w:rPr>
              <w:t>年，有效期届满</w:t>
            </w:r>
            <w:r w:rsidRPr="006D3814">
              <w:rPr>
                <w:rFonts w:eastAsia="宋体"/>
                <w:sz w:val="18"/>
                <w:szCs w:val="18"/>
                <w:shd w:val="clear" w:color="auto" w:fill="FFFFFF"/>
              </w:rPr>
              <w:t>30</w:t>
            </w:r>
            <w:r w:rsidRPr="006D3814">
              <w:rPr>
                <w:rFonts w:eastAsia="宋体"/>
                <w:sz w:val="18"/>
                <w:szCs w:val="18"/>
                <w:shd w:val="clear" w:color="auto" w:fill="FFFFFF"/>
              </w:rPr>
              <w:t>日前，向原发证机关申请延续。</w:t>
            </w:r>
          </w:p>
        </w:tc>
        <w:tc>
          <w:tcPr>
            <w:tcW w:w="974" w:type="dxa"/>
            <w:tcBorders>
              <w:top w:val="single" w:sz="4" w:space="0" w:color="auto"/>
              <w:left w:val="single" w:sz="4" w:space="0" w:color="auto"/>
              <w:bottom w:val="single" w:sz="4" w:space="0" w:color="auto"/>
              <w:right w:val="single" w:sz="4" w:space="0" w:color="auto"/>
            </w:tcBorders>
            <w:vAlign w:val="center"/>
          </w:tcPr>
          <w:p w14:paraId="71D1FA2C"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泰州市卫生监督所公共场所卫生监督科</w:t>
            </w:r>
          </w:p>
          <w:p w14:paraId="1F7750DD"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86393187</w:t>
            </w:r>
            <w:r w:rsidRPr="006D3814">
              <w:rPr>
                <w:rFonts w:eastAsia="宋体"/>
                <w:sz w:val="18"/>
                <w:szCs w:val="18"/>
                <w:shd w:val="clear" w:color="auto" w:fill="FFFFFF"/>
              </w:rPr>
              <w:t>）</w:t>
            </w:r>
          </w:p>
        </w:tc>
      </w:tr>
      <w:tr w:rsidR="00947603" w:rsidRPr="00C95731" w14:paraId="6973AD97" w14:textId="77777777" w:rsidTr="00470956">
        <w:trPr>
          <w:trHeight w:val="3856"/>
          <w:jc w:val="center"/>
        </w:trPr>
        <w:tc>
          <w:tcPr>
            <w:tcW w:w="427" w:type="dxa"/>
            <w:tcBorders>
              <w:top w:val="single" w:sz="4" w:space="0" w:color="auto"/>
              <w:left w:val="single" w:sz="4" w:space="0" w:color="auto"/>
              <w:bottom w:val="single" w:sz="4" w:space="0" w:color="auto"/>
              <w:right w:val="single" w:sz="4" w:space="0" w:color="auto"/>
            </w:tcBorders>
            <w:vAlign w:val="center"/>
          </w:tcPr>
          <w:p w14:paraId="44D76D63" w14:textId="77777777" w:rsidR="00947603" w:rsidRPr="006D3814" w:rsidRDefault="00947603" w:rsidP="006D3814">
            <w:pPr>
              <w:snapToGrid/>
              <w:spacing w:line="220" w:lineRule="exact"/>
              <w:ind w:firstLineChars="0" w:firstLine="0"/>
              <w:jc w:val="center"/>
              <w:rPr>
                <w:rFonts w:eastAsia="方正仿宋_GBK"/>
                <w:sz w:val="18"/>
                <w:szCs w:val="18"/>
                <w:shd w:val="clear" w:color="auto" w:fill="FFFFFF"/>
              </w:rPr>
            </w:pPr>
            <w:r w:rsidRPr="006D3814">
              <w:rPr>
                <w:rFonts w:eastAsia="宋体"/>
                <w:sz w:val="18"/>
                <w:szCs w:val="18"/>
                <w:shd w:val="clear" w:color="auto" w:fill="FFFFFF"/>
              </w:rPr>
              <w:lastRenderedPageBreak/>
              <w:t>32</w:t>
            </w:r>
          </w:p>
        </w:tc>
        <w:tc>
          <w:tcPr>
            <w:tcW w:w="1232" w:type="dxa"/>
            <w:tcBorders>
              <w:top w:val="single" w:sz="4" w:space="0" w:color="auto"/>
              <w:left w:val="single" w:sz="4" w:space="0" w:color="auto"/>
              <w:bottom w:val="single" w:sz="4" w:space="0" w:color="auto"/>
              <w:right w:val="single" w:sz="4" w:space="0" w:color="auto"/>
            </w:tcBorders>
            <w:vAlign w:val="center"/>
          </w:tcPr>
          <w:p w14:paraId="178C53E5"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游泳场所开放期间水质应符合国家卫生标准</w:t>
            </w:r>
          </w:p>
        </w:tc>
        <w:tc>
          <w:tcPr>
            <w:tcW w:w="987" w:type="dxa"/>
            <w:tcBorders>
              <w:top w:val="single" w:sz="4" w:space="0" w:color="auto"/>
              <w:left w:val="single" w:sz="4" w:space="0" w:color="auto"/>
              <w:bottom w:val="single" w:sz="4" w:space="0" w:color="auto"/>
              <w:right w:val="single" w:sz="4" w:space="0" w:color="auto"/>
            </w:tcBorders>
            <w:vAlign w:val="center"/>
          </w:tcPr>
          <w:p w14:paraId="7D7B455D"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游泳场所开放期间未按规定对水质进行循环净化消毒处理，水质不</w:t>
            </w:r>
            <w:proofErr w:type="gramStart"/>
            <w:r w:rsidRPr="006D3814">
              <w:rPr>
                <w:rFonts w:eastAsia="宋体"/>
                <w:sz w:val="18"/>
                <w:szCs w:val="18"/>
                <w:shd w:val="clear" w:color="auto" w:fill="FFFFFF"/>
              </w:rPr>
              <w:t>符合符合</w:t>
            </w:r>
            <w:proofErr w:type="gramEnd"/>
            <w:r w:rsidRPr="006D3814">
              <w:rPr>
                <w:rFonts w:eastAsia="宋体"/>
                <w:sz w:val="18"/>
                <w:szCs w:val="18"/>
                <w:shd w:val="clear" w:color="auto" w:fill="FFFFFF"/>
              </w:rPr>
              <w:t>国家卫生标准。</w:t>
            </w:r>
          </w:p>
        </w:tc>
        <w:tc>
          <w:tcPr>
            <w:tcW w:w="4484" w:type="dxa"/>
            <w:tcBorders>
              <w:top w:val="single" w:sz="4" w:space="0" w:color="auto"/>
              <w:left w:val="single" w:sz="4" w:space="0" w:color="auto"/>
              <w:bottom w:val="single" w:sz="4" w:space="0" w:color="auto"/>
              <w:right w:val="single" w:sz="4" w:space="0" w:color="auto"/>
            </w:tcBorders>
            <w:vAlign w:val="center"/>
          </w:tcPr>
          <w:p w14:paraId="7D21046E"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【规章】《泰州市游泳场所卫生管理办法》</w:t>
            </w:r>
          </w:p>
          <w:p w14:paraId="76B3F5B4"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第十六条第一款</w:t>
            </w:r>
            <w:r w:rsidR="001E3EC3" w:rsidRPr="006D3814">
              <w:rPr>
                <w:rFonts w:eastAsia="宋体" w:hint="eastAsia"/>
                <w:sz w:val="18"/>
                <w:szCs w:val="18"/>
                <w:shd w:val="clear" w:color="auto" w:fill="FFFFFF"/>
              </w:rPr>
              <w:t xml:space="preserve">　</w:t>
            </w:r>
            <w:r w:rsidRPr="006D3814">
              <w:rPr>
                <w:rFonts w:eastAsia="宋体"/>
                <w:sz w:val="18"/>
                <w:szCs w:val="18"/>
                <w:shd w:val="clear" w:color="auto" w:fill="FFFFFF"/>
              </w:rPr>
              <w:t>游泳场所开放期间应当池水清澈、无漂浮物，水质符合国家卫生标准和要求。</w:t>
            </w:r>
          </w:p>
          <w:p w14:paraId="70E6036F"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第二十九条第（一）项</w:t>
            </w:r>
            <w:r w:rsidR="001E3EC3" w:rsidRPr="006D3814">
              <w:rPr>
                <w:rFonts w:eastAsia="宋体" w:hint="eastAsia"/>
                <w:sz w:val="18"/>
                <w:szCs w:val="18"/>
                <w:shd w:val="clear" w:color="auto" w:fill="FFFFFF"/>
              </w:rPr>
              <w:t xml:space="preserve">　</w:t>
            </w:r>
            <w:r w:rsidRPr="006D3814">
              <w:rPr>
                <w:rFonts w:eastAsia="宋体"/>
                <w:sz w:val="18"/>
                <w:szCs w:val="18"/>
                <w:shd w:val="clear" w:color="auto" w:fill="FFFFFF"/>
              </w:rPr>
              <w:t>违反本办法第十六条第一款、第十九条第一至二款规定，有下列情形之一的，由卫生计生行政部门对游泳场所责令限期改正，并处二千元以上一万元以下罚款：</w:t>
            </w:r>
          </w:p>
          <w:p w14:paraId="431E9BB5"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（一）游泳场所开放期间水质不符合国家卫生标准的；</w:t>
            </w:r>
          </w:p>
        </w:tc>
        <w:tc>
          <w:tcPr>
            <w:tcW w:w="675" w:type="dxa"/>
            <w:tcBorders>
              <w:top w:val="single" w:sz="4" w:space="0" w:color="auto"/>
              <w:left w:val="single" w:sz="4" w:space="0" w:color="auto"/>
              <w:bottom w:val="single" w:sz="4" w:space="0" w:color="auto"/>
              <w:right w:val="single" w:sz="4" w:space="0" w:color="auto"/>
            </w:tcBorders>
            <w:vAlign w:val="center"/>
          </w:tcPr>
          <w:p w14:paraId="08483544" w14:textId="77777777" w:rsidR="00947603" w:rsidRPr="006D3814" w:rsidRDefault="00947603" w:rsidP="006D3814">
            <w:pPr>
              <w:snapToGrid/>
              <w:spacing w:line="220" w:lineRule="exact"/>
              <w:ind w:firstLineChars="0" w:firstLine="0"/>
              <w:jc w:val="center"/>
              <w:rPr>
                <w:rFonts w:eastAsia="方正仿宋_GBK"/>
                <w:sz w:val="18"/>
                <w:szCs w:val="18"/>
                <w:shd w:val="clear" w:color="auto" w:fill="FFFFFF"/>
              </w:rPr>
            </w:pPr>
            <w:r w:rsidRPr="006D3814">
              <w:rPr>
                <w:rFonts w:ascii="宋体" w:eastAsia="宋体" w:hAnsi="宋体" w:cs="宋体" w:hint="eastAsia"/>
                <w:sz w:val="18"/>
                <w:szCs w:val="18"/>
                <w:shd w:val="clear" w:color="auto" w:fill="FFFFFF"/>
              </w:rPr>
              <w:t>☆☆☆☆☆</w:t>
            </w:r>
          </w:p>
        </w:tc>
        <w:tc>
          <w:tcPr>
            <w:tcW w:w="1004" w:type="dxa"/>
            <w:tcBorders>
              <w:top w:val="single" w:sz="4" w:space="0" w:color="auto"/>
              <w:left w:val="single" w:sz="4" w:space="0" w:color="auto"/>
              <w:bottom w:val="single" w:sz="4" w:space="0" w:color="auto"/>
              <w:right w:val="single" w:sz="4" w:space="0" w:color="auto"/>
            </w:tcBorders>
            <w:vAlign w:val="center"/>
          </w:tcPr>
          <w:p w14:paraId="55302241" w14:textId="77777777" w:rsidR="00947603" w:rsidRPr="006D3814" w:rsidRDefault="00947603" w:rsidP="006D3814">
            <w:pPr>
              <w:snapToGrid/>
              <w:spacing w:line="220" w:lineRule="exact"/>
              <w:ind w:firstLineChars="0" w:firstLine="0"/>
              <w:rPr>
                <w:rFonts w:eastAsia="方正仿宋_GBK"/>
                <w:sz w:val="18"/>
                <w:szCs w:val="18"/>
                <w:shd w:val="clear" w:color="auto" w:fill="FFFFFF"/>
              </w:rPr>
            </w:pPr>
            <w:r w:rsidRPr="006D3814">
              <w:rPr>
                <w:rFonts w:eastAsia="宋体"/>
                <w:sz w:val="18"/>
                <w:szCs w:val="18"/>
                <w:shd w:val="clear" w:color="auto" w:fill="FFFFFF"/>
              </w:rPr>
              <w:t>按规定配置水质循环净化系统，按规定投放消毒剂、水质处理剂等，按规定对水质进行自检，按规定控制</w:t>
            </w:r>
            <w:proofErr w:type="gramStart"/>
            <w:r w:rsidRPr="006D3814">
              <w:rPr>
                <w:rFonts w:eastAsia="宋体"/>
                <w:sz w:val="18"/>
                <w:szCs w:val="18"/>
                <w:shd w:val="clear" w:color="auto" w:fill="FFFFFF"/>
              </w:rPr>
              <w:t>好泳客人</w:t>
            </w:r>
            <w:proofErr w:type="gramEnd"/>
            <w:r w:rsidRPr="006D3814">
              <w:rPr>
                <w:rFonts w:eastAsia="宋体"/>
                <w:sz w:val="18"/>
                <w:szCs w:val="18"/>
                <w:shd w:val="clear" w:color="auto" w:fill="FFFFFF"/>
              </w:rPr>
              <w:t>流量，做好泳</w:t>
            </w:r>
            <w:proofErr w:type="gramStart"/>
            <w:r w:rsidRPr="006D3814">
              <w:rPr>
                <w:rFonts w:eastAsia="宋体"/>
                <w:sz w:val="18"/>
                <w:szCs w:val="18"/>
                <w:shd w:val="clear" w:color="auto" w:fill="FFFFFF"/>
              </w:rPr>
              <w:t>客督浴</w:t>
            </w:r>
            <w:proofErr w:type="gramEnd"/>
            <w:r w:rsidRPr="006D3814">
              <w:rPr>
                <w:rFonts w:eastAsia="宋体"/>
                <w:sz w:val="18"/>
                <w:szCs w:val="18"/>
                <w:shd w:val="clear" w:color="auto" w:fill="FFFFFF"/>
              </w:rPr>
              <w:t>工作。</w:t>
            </w:r>
          </w:p>
        </w:tc>
        <w:tc>
          <w:tcPr>
            <w:tcW w:w="974" w:type="dxa"/>
            <w:tcBorders>
              <w:top w:val="single" w:sz="4" w:space="0" w:color="auto"/>
              <w:left w:val="single" w:sz="4" w:space="0" w:color="auto"/>
              <w:bottom w:val="single" w:sz="4" w:space="0" w:color="auto"/>
              <w:right w:val="single" w:sz="4" w:space="0" w:color="auto"/>
            </w:tcBorders>
            <w:vAlign w:val="center"/>
          </w:tcPr>
          <w:p w14:paraId="329F0C6D"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泰州市卫生监督所公共场所卫生监督科</w:t>
            </w:r>
          </w:p>
          <w:p w14:paraId="1AAC9242" w14:textId="77777777" w:rsidR="00947603" w:rsidRPr="006D3814" w:rsidRDefault="00947603" w:rsidP="006D3814">
            <w:pPr>
              <w:snapToGrid/>
              <w:spacing w:line="220" w:lineRule="exact"/>
              <w:ind w:firstLineChars="0" w:firstLine="0"/>
              <w:rPr>
                <w:rFonts w:eastAsia="宋体"/>
                <w:sz w:val="18"/>
                <w:szCs w:val="18"/>
                <w:shd w:val="clear" w:color="auto" w:fill="FFFFFF"/>
              </w:rPr>
            </w:pPr>
            <w:r w:rsidRPr="006D3814">
              <w:rPr>
                <w:rFonts w:eastAsia="宋体"/>
                <w:sz w:val="18"/>
                <w:szCs w:val="18"/>
                <w:shd w:val="clear" w:color="auto" w:fill="FFFFFF"/>
              </w:rPr>
              <w:t>（电话：</w:t>
            </w:r>
            <w:r w:rsidRPr="006D3814">
              <w:rPr>
                <w:rFonts w:eastAsia="宋体"/>
                <w:sz w:val="18"/>
                <w:szCs w:val="18"/>
                <w:shd w:val="clear" w:color="auto" w:fill="FFFFFF"/>
              </w:rPr>
              <w:t>86393187</w:t>
            </w:r>
            <w:r w:rsidRPr="006D3814">
              <w:rPr>
                <w:rFonts w:eastAsia="宋体"/>
                <w:sz w:val="18"/>
                <w:szCs w:val="18"/>
                <w:shd w:val="clear" w:color="auto" w:fill="FFFFFF"/>
              </w:rPr>
              <w:t>）</w:t>
            </w:r>
          </w:p>
        </w:tc>
      </w:tr>
    </w:tbl>
    <w:p w14:paraId="15D75BDD" w14:textId="77777777" w:rsidR="00DF0033" w:rsidRDefault="00DF0033" w:rsidP="006D2CE0">
      <w:pPr>
        <w:widowControl/>
        <w:overflowPunct/>
        <w:autoSpaceDE/>
        <w:autoSpaceDN/>
        <w:snapToGrid/>
        <w:spacing w:line="40" w:lineRule="exact"/>
        <w:ind w:firstLineChars="0" w:firstLine="0"/>
        <w:rPr>
          <w:sz w:val="32"/>
          <w:szCs w:val="32"/>
        </w:rPr>
      </w:pPr>
    </w:p>
    <w:p w14:paraId="5E2836A8" w14:textId="52179245" w:rsidR="005502DA" w:rsidRPr="00C11394" w:rsidRDefault="005502DA" w:rsidP="00C11394">
      <w:pPr>
        <w:widowControl/>
        <w:overflowPunct/>
        <w:autoSpaceDE/>
        <w:autoSpaceDN/>
        <w:snapToGrid/>
        <w:spacing w:line="220" w:lineRule="exact"/>
        <w:ind w:firstLineChars="0" w:firstLine="0"/>
        <w:rPr>
          <w:sz w:val="32"/>
          <w:szCs w:val="32"/>
        </w:rPr>
      </w:pPr>
    </w:p>
    <w:sectPr w:rsidR="005502DA" w:rsidRPr="00C11394" w:rsidSect="00947603">
      <w:headerReference w:type="even" r:id="rId18"/>
      <w:headerReference w:type="default" r:id="rId19"/>
      <w:footerReference w:type="even" r:id="rId20"/>
      <w:footerReference w:type="default" r:id="rId21"/>
      <w:headerReference w:type="first" r:id="rId22"/>
      <w:footerReference w:type="first" r:id="rId23"/>
      <w:pgSz w:w="11906" w:h="16838"/>
      <w:pgMar w:top="2098" w:right="1474" w:bottom="1985" w:left="1588" w:header="851" w:footer="964" w:gutter="0"/>
      <w:pgNumType w:start="3"/>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B499" w14:textId="77777777" w:rsidR="00D80D66" w:rsidRDefault="00D80D66" w:rsidP="00673DE1">
      <w:pPr>
        <w:spacing w:line="240" w:lineRule="auto"/>
        <w:ind w:firstLine="420"/>
      </w:pPr>
      <w:r>
        <w:separator/>
      </w:r>
    </w:p>
  </w:endnote>
  <w:endnote w:type="continuationSeparator" w:id="0">
    <w:p w14:paraId="320F2599" w14:textId="77777777" w:rsidR="00D80D66" w:rsidRDefault="00D80D66" w:rsidP="00673DE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汉鼎简仿宋">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FZXiaoBiaoSong-B05">
    <w:altName w:val="微软雅黑"/>
    <w:panose1 w:val="00000000000000000000"/>
    <w:charset w:val="86"/>
    <w:family w:val="swiss"/>
    <w:notTrueType/>
    <w:pitch w:val="default"/>
    <w:sig w:usb0="00000001" w:usb1="080E0000" w:usb2="00000010" w:usb3="00000000" w:csb0="00040000" w:csb1="00000000"/>
  </w:font>
  <w:font w:name="汉鼎简黑体">
    <w:altName w:val="微软雅黑"/>
    <w:charset w:val="86"/>
    <w:family w:val="modern"/>
    <w:pitch w:val="default"/>
    <w:sig w:usb0="00000000" w:usb1="00000000" w:usb2="00000010" w:usb3="00000000" w:csb0="00040000" w:csb1="00000000"/>
  </w:font>
  <w:font w:name="汉鼎简楷体">
    <w:altName w:val="MS Mincho"/>
    <w:charset w:val="86"/>
    <w:family w:val="modern"/>
    <w:pitch w:val="default"/>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CC7E" w14:textId="42786718" w:rsidR="00871BF5" w:rsidRPr="00C33083" w:rsidRDefault="00871BF5" w:rsidP="00C33083">
    <w:pPr>
      <w:pStyle w:val="a6"/>
      <w:tabs>
        <w:tab w:val="left" w:pos="4536"/>
      </w:tabs>
      <w:ind w:leftChars="100" w:left="210"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FB87" w14:textId="06F00EE7" w:rsidR="00871BF5" w:rsidRPr="00572788" w:rsidRDefault="00871BF5" w:rsidP="00F718D2">
    <w:pPr>
      <w:pStyle w:val="a6"/>
      <w:tabs>
        <w:tab w:val="left" w:pos="4536"/>
        <w:tab w:val="left" w:pos="5063"/>
        <w:tab w:val="right" w:pos="8918"/>
      </w:tabs>
      <w:wordWrap w:val="0"/>
      <w:ind w:rightChars="100" w:right="210" w:firstLineChars="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BD02" w14:textId="77777777" w:rsidR="00871BF5" w:rsidRPr="00572788" w:rsidRDefault="00871BF5" w:rsidP="001703BF">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AD91" w14:textId="77777777" w:rsidR="00D80D66" w:rsidRDefault="00D80D66" w:rsidP="00673DE1">
      <w:pPr>
        <w:spacing w:line="240" w:lineRule="auto"/>
        <w:ind w:firstLine="420"/>
      </w:pPr>
      <w:r>
        <w:separator/>
      </w:r>
    </w:p>
  </w:footnote>
  <w:footnote w:type="continuationSeparator" w:id="0">
    <w:p w14:paraId="44408DC9" w14:textId="77777777" w:rsidR="00D80D66" w:rsidRDefault="00D80D66" w:rsidP="00673DE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B7D8" w14:textId="77777777" w:rsidR="00871BF5" w:rsidRPr="00572788" w:rsidRDefault="00871BF5" w:rsidP="001703BF">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B5A2" w14:textId="77777777" w:rsidR="00871BF5" w:rsidRPr="00572788" w:rsidRDefault="00871BF5" w:rsidP="001703BF">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AF95" w14:textId="77777777" w:rsidR="00871BF5" w:rsidRPr="00572788" w:rsidRDefault="00871BF5" w:rsidP="001703BF">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D6866"/>
    <w:multiLevelType w:val="singleLevel"/>
    <w:tmpl w:val="886D6866"/>
    <w:lvl w:ilvl="0">
      <w:start w:val="1"/>
      <w:numFmt w:val="decimal"/>
      <w:suff w:val="nothing"/>
      <w:lvlText w:val="%1、"/>
      <w:lvlJc w:val="left"/>
    </w:lvl>
  </w:abstractNum>
  <w:abstractNum w:abstractNumId="1" w15:restartNumberingAfterBreak="0">
    <w:nsid w:val="A5465057"/>
    <w:multiLevelType w:val="singleLevel"/>
    <w:tmpl w:val="A5465057"/>
    <w:lvl w:ilvl="0">
      <w:start w:val="2"/>
      <w:numFmt w:val="chineseCounting"/>
      <w:suff w:val="nothing"/>
      <w:lvlText w:val="%1、"/>
      <w:lvlJc w:val="left"/>
      <w:rPr>
        <w:rFonts w:hint="eastAsia"/>
      </w:rPr>
    </w:lvl>
  </w:abstractNum>
  <w:abstractNum w:abstractNumId="2" w15:restartNumberingAfterBreak="0">
    <w:nsid w:val="CBA47279"/>
    <w:multiLevelType w:val="singleLevel"/>
    <w:tmpl w:val="CBA47279"/>
    <w:lvl w:ilvl="0">
      <w:start w:val="2"/>
      <w:numFmt w:val="decimal"/>
      <w:suff w:val="nothing"/>
      <w:lvlText w:val="%1、"/>
      <w:lvlJc w:val="left"/>
    </w:lvl>
  </w:abstractNum>
  <w:abstractNum w:abstractNumId="3" w15:restartNumberingAfterBreak="0">
    <w:nsid w:val="D7E40138"/>
    <w:multiLevelType w:val="singleLevel"/>
    <w:tmpl w:val="D7E40138"/>
    <w:lvl w:ilvl="0">
      <w:start w:val="1"/>
      <w:numFmt w:val="chineseCounting"/>
      <w:suff w:val="nothing"/>
      <w:lvlText w:val="（%1）"/>
      <w:lvlJc w:val="left"/>
      <w:rPr>
        <w:rFonts w:hint="eastAsia"/>
      </w:rPr>
    </w:lvl>
  </w:abstractNum>
  <w:abstractNum w:abstractNumId="4" w15:restartNumberingAfterBreak="0">
    <w:nsid w:val="FFFFFF7C"/>
    <w:multiLevelType w:val="singleLevel"/>
    <w:tmpl w:val="BB589C6E"/>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E8B27FC8"/>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132C01BA"/>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35C4EE30"/>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033A319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82D0D00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8E3E863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9D06882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AFE21342"/>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2A4C065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AA5EC7F"/>
    <w:multiLevelType w:val="singleLevel"/>
    <w:tmpl w:val="0AA5EC7F"/>
    <w:lvl w:ilvl="0">
      <w:start w:val="3"/>
      <w:numFmt w:val="chineseCounting"/>
      <w:suff w:val="nothing"/>
      <w:lvlText w:val="%1、"/>
      <w:lvlJc w:val="left"/>
      <w:rPr>
        <w:rFonts w:hint="eastAsia"/>
      </w:rPr>
    </w:lvl>
  </w:abstractNum>
  <w:abstractNum w:abstractNumId="15" w15:restartNumberingAfterBreak="0">
    <w:nsid w:val="22597303"/>
    <w:multiLevelType w:val="hybridMultilevel"/>
    <w:tmpl w:val="A8B48048"/>
    <w:lvl w:ilvl="0" w:tplc="D69A5A4A">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15:restartNumberingAfterBreak="0">
    <w:nsid w:val="2A8545E3"/>
    <w:multiLevelType w:val="singleLevel"/>
    <w:tmpl w:val="2A8545E3"/>
    <w:lvl w:ilvl="0">
      <w:start w:val="1"/>
      <w:numFmt w:val="chineseCounting"/>
      <w:suff w:val="nothing"/>
      <w:lvlText w:val="%1、"/>
      <w:lvlJc w:val="left"/>
      <w:rPr>
        <w:rFonts w:hint="eastAsia"/>
      </w:rPr>
    </w:lvl>
  </w:abstractNum>
  <w:abstractNum w:abstractNumId="17" w15:restartNumberingAfterBreak="0">
    <w:nsid w:val="33046EA7"/>
    <w:multiLevelType w:val="hybridMultilevel"/>
    <w:tmpl w:val="FC2E0FC2"/>
    <w:lvl w:ilvl="0" w:tplc="E88843C2">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15:restartNumberingAfterBreak="0">
    <w:nsid w:val="34282F8D"/>
    <w:multiLevelType w:val="multilevel"/>
    <w:tmpl w:val="F998C2BE"/>
    <w:lvl w:ilvl="0">
      <w:start w:val="4"/>
      <w:numFmt w:val="decimal"/>
      <w:pStyle w:val="CharChar1CharCharChar1Char"/>
      <w:lvlText w:val="%1"/>
      <w:lvlJc w:val="left"/>
      <w:pPr>
        <w:tabs>
          <w:tab w:val="num" w:pos="630"/>
        </w:tabs>
        <w:ind w:left="630" w:hanging="432"/>
      </w:pPr>
    </w:lvl>
    <w:lvl w:ilvl="1">
      <w:start w:val="1"/>
      <w:numFmt w:val="decimal"/>
      <w:lvlText w:val="%1.%2"/>
      <w:lvlJc w:val="left"/>
      <w:pPr>
        <w:tabs>
          <w:tab w:val="num" w:pos="774"/>
        </w:tabs>
        <w:ind w:left="774" w:hanging="576"/>
      </w:pPr>
    </w:lvl>
    <w:lvl w:ilvl="2">
      <w:start w:val="1"/>
      <w:numFmt w:val="decimal"/>
      <w:lvlText w:val="%1.%2.%3"/>
      <w:lvlJc w:val="left"/>
      <w:pPr>
        <w:tabs>
          <w:tab w:val="num" w:pos="918"/>
        </w:tabs>
        <w:ind w:left="918" w:hanging="720"/>
      </w:pPr>
    </w:lvl>
    <w:lvl w:ilvl="3">
      <w:start w:val="1"/>
      <w:numFmt w:val="decimal"/>
      <w:lvlText w:val="%1.%2.%3.%4"/>
      <w:lvlJc w:val="left"/>
      <w:pPr>
        <w:tabs>
          <w:tab w:val="num" w:pos="1062"/>
        </w:tabs>
        <w:ind w:left="1062" w:hanging="864"/>
      </w:pPr>
    </w:lvl>
    <w:lvl w:ilvl="4">
      <w:start w:val="1"/>
      <w:numFmt w:val="decimal"/>
      <w:lvlText w:val="%1.%2.%3.%4.%5"/>
      <w:lvlJc w:val="left"/>
      <w:pPr>
        <w:tabs>
          <w:tab w:val="num" w:pos="1206"/>
        </w:tabs>
        <w:ind w:left="1206" w:hanging="1008"/>
      </w:pPr>
    </w:lvl>
    <w:lvl w:ilvl="5">
      <w:start w:val="1"/>
      <w:numFmt w:val="decimal"/>
      <w:lvlText w:val="%1.%2.%3.%4.%5.%6"/>
      <w:lvlJc w:val="left"/>
      <w:pPr>
        <w:tabs>
          <w:tab w:val="num" w:pos="1350"/>
        </w:tabs>
        <w:ind w:left="1350" w:hanging="1152"/>
      </w:pPr>
    </w:lvl>
    <w:lvl w:ilvl="6">
      <w:start w:val="1"/>
      <w:numFmt w:val="decimal"/>
      <w:lvlText w:val="%1.%2.%3.%4.%5.%6.%7"/>
      <w:lvlJc w:val="left"/>
      <w:pPr>
        <w:tabs>
          <w:tab w:val="num" w:pos="1494"/>
        </w:tabs>
        <w:ind w:left="1494" w:hanging="1296"/>
      </w:pPr>
    </w:lvl>
    <w:lvl w:ilvl="7">
      <w:start w:val="1"/>
      <w:numFmt w:val="decimal"/>
      <w:lvlText w:val="%1.%2.%3.%4.%5.%6.%7.%8"/>
      <w:lvlJc w:val="left"/>
      <w:pPr>
        <w:tabs>
          <w:tab w:val="num" w:pos="1638"/>
        </w:tabs>
        <w:ind w:left="1638" w:hanging="1440"/>
      </w:pPr>
    </w:lvl>
    <w:lvl w:ilvl="8">
      <w:start w:val="1"/>
      <w:numFmt w:val="decimal"/>
      <w:lvlText w:val="%1.%2.%3.%4.%5.%6.%7.%8.%9"/>
      <w:lvlJc w:val="left"/>
      <w:pPr>
        <w:tabs>
          <w:tab w:val="num" w:pos="1782"/>
        </w:tabs>
        <w:ind w:left="1782" w:hanging="1584"/>
      </w:pPr>
    </w:lvl>
  </w:abstractNum>
  <w:abstractNum w:abstractNumId="19" w15:restartNumberingAfterBreak="0">
    <w:nsid w:val="51212AE4"/>
    <w:multiLevelType w:val="singleLevel"/>
    <w:tmpl w:val="51212AE4"/>
    <w:lvl w:ilvl="0">
      <w:start w:val="2"/>
      <w:numFmt w:val="decimal"/>
      <w:suff w:val="space"/>
      <w:lvlText w:val="%1."/>
      <w:lvlJc w:val="left"/>
    </w:lvl>
  </w:abstractNum>
  <w:abstractNum w:abstractNumId="20" w15:restartNumberingAfterBreak="0">
    <w:nsid w:val="67680D52"/>
    <w:multiLevelType w:val="singleLevel"/>
    <w:tmpl w:val="67680D52"/>
    <w:lvl w:ilvl="0">
      <w:start w:val="2"/>
      <w:numFmt w:val="decimal"/>
      <w:suff w:val="nothing"/>
      <w:lvlText w:val="%1、"/>
      <w:lvlJc w:val="left"/>
      <w:pPr>
        <w:ind w:left="1600" w:firstLine="0"/>
      </w:pPr>
    </w:lvl>
  </w:abstractNum>
  <w:abstractNum w:abstractNumId="21" w15:restartNumberingAfterBreak="0">
    <w:nsid w:val="780D81B2"/>
    <w:multiLevelType w:val="singleLevel"/>
    <w:tmpl w:val="780D81B2"/>
    <w:lvl w:ilvl="0">
      <w:start w:val="2"/>
      <w:numFmt w:val="chineseCounting"/>
      <w:suff w:val="nothing"/>
      <w:lvlText w:val="%1、"/>
      <w:lvlJc w:val="left"/>
      <w:rPr>
        <w:rFonts w:hint="eastAsia"/>
      </w:rPr>
    </w:lvl>
  </w:abstractNum>
  <w:num w:numId="1" w16cid:durableId="129132394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6809488">
    <w:abstractNumId w:val="0"/>
  </w:num>
  <w:num w:numId="3" w16cid:durableId="652101982">
    <w:abstractNumId w:val="1"/>
  </w:num>
  <w:num w:numId="4" w16cid:durableId="1947761524">
    <w:abstractNumId w:val="19"/>
  </w:num>
  <w:num w:numId="5" w16cid:durableId="899638505">
    <w:abstractNumId w:val="2"/>
  </w:num>
  <w:num w:numId="6" w16cid:durableId="784663456">
    <w:abstractNumId w:val="20"/>
  </w:num>
  <w:num w:numId="7" w16cid:durableId="1461922451">
    <w:abstractNumId w:val="21"/>
  </w:num>
  <w:num w:numId="8" w16cid:durableId="672605124">
    <w:abstractNumId w:val="3"/>
  </w:num>
  <w:num w:numId="9" w16cid:durableId="1380931389">
    <w:abstractNumId w:val="16"/>
  </w:num>
  <w:num w:numId="10" w16cid:durableId="1677347401">
    <w:abstractNumId w:val="12"/>
  </w:num>
  <w:num w:numId="11" w16cid:durableId="1461801025">
    <w:abstractNumId w:val="7"/>
  </w:num>
  <w:num w:numId="12" w16cid:durableId="1800567810">
    <w:abstractNumId w:val="6"/>
  </w:num>
  <w:num w:numId="13" w16cid:durableId="422460610">
    <w:abstractNumId w:val="5"/>
  </w:num>
  <w:num w:numId="14" w16cid:durableId="2008433247">
    <w:abstractNumId w:val="4"/>
  </w:num>
  <w:num w:numId="15" w16cid:durableId="1906984003">
    <w:abstractNumId w:val="13"/>
  </w:num>
  <w:num w:numId="16" w16cid:durableId="980424305">
    <w:abstractNumId w:val="11"/>
  </w:num>
  <w:num w:numId="17" w16cid:durableId="1142112110">
    <w:abstractNumId w:val="10"/>
  </w:num>
  <w:num w:numId="18" w16cid:durableId="1073577515">
    <w:abstractNumId w:val="9"/>
  </w:num>
  <w:num w:numId="19" w16cid:durableId="566107133">
    <w:abstractNumId w:val="8"/>
  </w:num>
  <w:num w:numId="20" w16cid:durableId="637761210">
    <w:abstractNumId w:val="14"/>
  </w:num>
  <w:num w:numId="21" w16cid:durableId="170949323">
    <w:abstractNumId w:val="15"/>
  </w:num>
  <w:num w:numId="22" w16cid:durableId="74870031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mirrorMargins/>
  <w:bordersDoNotSurroundHeader/>
  <w:bordersDoNotSurroundFooter/>
  <w:hideSpellingErrors/>
  <w:proofState w:spelling="clean" w:grammar="clean"/>
  <w:stylePaneFormatFilter w:val="1104" w:allStyles="0" w:customStyles="0" w:latentStyles="1" w:stylesInUse="0" w:headingStyles="0" w:numberingStyles="0" w:tableStyles="0" w:directFormattingOnRuns="1" w:directFormattingOnParagraphs="0" w:directFormattingOnNumbering="0" w:directFormattingOnTables="0" w:clearFormatting="1" w:top3HeadingStyles="0" w:visibleStyles="0" w:alternateStyleNames="0"/>
  <w:defaultTabStop w:val="0"/>
  <w:evenAndOddHeaders/>
  <w:drawingGridHorizontalSpacing w:val="105"/>
  <w:drawingGridVerticalSpacing w:val="435"/>
  <w:displayHorizontalDrawingGridEvery w:val="0"/>
  <w:characterSpacingControl w:val="compressPunctuation"/>
  <w:hdrShapeDefaults>
    <o:shapedefaults v:ext="edit" spidmax="2050"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6E18"/>
    <w:rsid w:val="000012FC"/>
    <w:rsid w:val="00001893"/>
    <w:rsid w:val="00001D83"/>
    <w:rsid w:val="000020C0"/>
    <w:rsid w:val="0000267C"/>
    <w:rsid w:val="00003A48"/>
    <w:rsid w:val="00003DCF"/>
    <w:rsid w:val="00004AB4"/>
    <w:rsid w:val="0000501B"/>
    <w:rsid w:val="00005CF3"/>
    <w:rsid w:val="000060A6"/>
    <w:rsid w:val="000111B0"/>
    <w:rsid w:val="00012095"/>
    <w:rsid w:val="00013A87"/>
    <w:rsid w:val="000143AE"/>
    <w:rsid w:val="0001491F"/>
    <w:rsid w:val="00015176"/>
    <w:rsid w:val="00015619"/>
    <w:rsid w:val="000175B1"/>
    <w:rsid w:val="000179F1"/>
    <w:rsid w:val="00021710"/>
    <w:rsid w:val="00021953"/>
    <w:rsid w:val="0002209D"/>
    <w:rsid w:val="00022D3E"/>
    <w:rsid w:val="0002388F"/>
    <w:rsid w:val="00024C02"/>
    <w:rsid w:val="00024F84"/>
    <w:rsid w:val="00032DC7"/>
    <w:rsid w:val="000330C2"/>
    <w:rsid w:val="000339A9"/>
    <w:rsid w:val="00034141"/>
    <w:rsid w:val="00037C89"/>
    <w:rsid w:val="000402C2"/>
    <w:rsid w:val="00040BF7"/>
    <w:rsid w:val="000454A2"/>
    <w:rsid w:val="00047FD4"/>
    <w:rsid w:val="000518A6"/>
    <w:rsid w:val="00051F0D"/>
    <w:rsid w:val="00052654"/>
    <w:rsid w:val="0005322D"/>
    <w:rsid w:val="0005372B"/>
    <w:rsid w:val="00053959"/>
    <w:rsid w:val="00053E68"/>
    <w:rsid w:val="000540B2"/>
    <w:rsid w:val="00054E8C"/>
    <w:rsid w:val="00054EB8"/>
    <w:rsid w:val="00055A82"/>
    <w:rsid w:val="00055CCE"/>
    <w:rsid w:val="00055D25"/>
    <w:rsid w:val="00055E42"/>
    <w:rsid w:val="00055EA9"/>
    <w:rsid w:val="000561FE"/>
    <w:rsid w:val="00057162"/>
    <w:rsid w:val="00057D03"/>
    <w:rsid w:val="0006013F"/>
    <w:rsid w:val="00060234"/>
    <w:rsid w:val="0006036C"/>
    <w:rsid w:val="00061B08"/>
    <w:rsid w:val="00064249"/>
    <w:rsid w:val="000648B8"/>
    <w:rsid w:val="00064BE3"/>
    <w:rsid w:val="00065A96"/>
    <w:rsid w:val="00065BC0"/>
    <w:rsid w:val="00066378"/>
    <w:rsid w:val="00066AC7"/>
    <w:rsid w:val="000707E5"/>
    <w:rsid w:val="00070908"/>
    <w:rsid w:val="0007141B"/>
    <w:rsid w:val="00071CC9"/>
    <w:rsid w:val="00071E55"/>
    <w:rsid w:val="000722E9"/>
    <w:rsid w:val="00072868"/>
    <w:rsid w:val="00073994"/>
    <w:rsid w:val="000751E0"/>
    <w:rsid w:val="00075795"/>
    <w:rsid w:val="00076F33"/>
    <w:rsid w:val="0007730F"/>
    <w:rsid w:val="00077CC8"/>
    <w:rsid w:val="00080075"/>
    <w:rsid w:val="0008014C"/>
    <w:rsid w:val="00080D5B"/>
    <w:rsid w:val="000822AA"/>
    <w:rsid w:val="00082441"/>
    <w:rsid w:val="00083521"/>
    <w:rsid w:val="0008352F"/>
    <w:rsid w:val="00084072"/>
    <w:rsid w:val="00084F39"/>
    <w:rsid w:val="0008539A"/>
    <w:rsid w:val="00085BBC"/>
    <w:rsid w:val="00086012"/>
    <w:rsid w:val="00086148"/>
    <w:rsid w:val="00086FCB"/>
    <w:rsid w:val="0009116B"/>
    <w:rsid w:val="00091B29"/>
    <w:rsid w:val="00092563"/>
    <w:rsid w:val="00093399"/>
    <w:rsid w:val="00095562"/>
    <w:rsid w:val="00095F61"/>
    <w:rsid w:val="00096AE3"/>
    <w:rsid w:val="000978DF"/>
    <w:rsid w:val="000A1A1A"/>
    <w:rsid w:val="000A1D5B"/>
    <w:rsid w:val="000A21CC"/>
    <w:rsid w:val="000A2294"/>
    <w:rsid w:val="000A3964"/>
    <w:rsid w:val="000A4F70"/>
    <w:rsid w:val="000A5101"/>
    <w:rsid w:val="000A73C1"/>
    <w:rsid w:val="000A7D61"/>
    <w:rsid w:val="000B15A9"/>
    <w:rsid w:val="000B25F8"/>
    <w:rsid w:val="000B2DD4"/>
    <w:rsid w:val="000B2FCE"/>
    <w:rsid w:val="000B3E83"/>
    <w:rsid w:val="000B486D"/>
    <w:rsid w:val="000B5FE5"/>
    <w:rsid w:val="000B6028"/>
    <w:rsid w:val="000B6862"/>
    <w:rsid w:val="000B697B"/>
    <w:rsid w:val="000B79F6"/>
    <w:rsid w:val="000B7B67"/>
    <w:rsid w:val="000C2653"/>
    <w:rsid w:val="000C3098"/>
    <w:rsid w:val="000C39E6"/>
    <w:rsid w:val="000C4C4E"/>
    <w:rsid w:val="000D1337"/>
    <w:rsid w:val="000D1E05"/>
    <w:rsid w:val="000D2113"/>
    <w:rsid w:val="000D212E"/>
    <w:rsid w:val="000D450E"/>
    <w:rsid w:val="000D45E2"/>
    <w:rsid w:val="000D5013"/>
    <w:rsid w:val="000D5084"/>
    <w:rsid w:val="000D5DE9"/>
    <w:rsid w:val="000D7A69"/>
    <w:rsid w:val="000E08AC"/>
    <w:rsid w:val="000E1A16"/>
    <w:rsid w:val="000E24C6"/>
    <w:rsid w:val="000E39DD"/>
    <w:rsid w:val="000E537A"/>
    <w:rsid w:val="000E57E2"/>
    <w:rsid w:val="000E5E0B"/>
    <w:rsid w:val="000E6F58"/>
    <w:rsid w:val="000E7280"/>
    <w:rsid w:val="000F0C61"/>
    <w:rsid w:val="000F201B"/>
    <w:rsid w:val="000F3AEC"/>
    <w:rsid w:val="000F4445"/>
    <w:rsid w:val="000F548D"/>
    <w:rsid w:val="000F5B1B"/>
    <w:rsid w:val="000F65E5"/>
    <w:rsid w:val="000F6E18"/>
    <w:rsid w:val="000F6E89"/>
    <w:rsid w:val="000F71C5"/>
    <w:rsid w:val="000F793E"/>
    <w:rsid w:val="001000DF"/>
    <w:rsid w:val="00102591"/>
    <w:rsid w:val="001035D1"/>
    <w:rsid w:val="00104D4B"/>
    <w:rsid w:val="00105D9F"/>
    <w:rsid w:val="00105E1E"/>
    <w:rsid w:val="001067CC"/>
    <w:rsid w:val="0010692E"/>
    <w:rsid w:val="00111A4B"/>
    <w:rsid w:val="001122CD"/>
    <w:rsid w:val="00113617"/>
    <w:rsid w:val="0011365D"/>
    <w:rsid w:val="00113C5C"/>
    <w:rsid w:val="00114135"/>
    <w:rsid w:val="001141A8"/>
    <w:rsid w:val="001149E6"/>
    <w:rsid w:val="00114DA6"/>
    <w:rsid w:val="001155DE"/>
    <w:rsid w:val="00116C95"/>
    <w:rsid w:val="00117189"/>
    <w:rsid w:val="00117C8F"/>
    <w:rsid w:val="0012104F"/>
    <w:rsid w:val="001213CA"/>
    <w:rsid w:val="0012233C"/>
    <w:rsid w:val="00122499"/>
    <w:rsid w:val="001224AA"/>
    <w:rsid w:val="00122691"/>
    <w:rsid w:val="0012395B"/>
    <w:rsid w:val="001246B7"/>
    <w:rsid w:val="00124D4F"/>
    <w:rsid w:val="00126256"/>
    <w:rsid w:val="00126E09"/>
    <w:rsid w:val="00126EA9"/>
    <w:rsid w:val="00130432"/>
    <w:rsid w:val="00130700"/>
    <w:rsid w:val="00130E34"/>
    <w:rsid w:val="00132A4A"/>
    <w:rsid w:val="001334D1"/>
    <w:rsid w:val="00133760"/>
    <w:rsid w:val="00133B58"/>
    <w:rsid w:val="001375E3"/>
    <w:rsid w:val="001408C5"/>
    <w:rsid w:val="00141CD0"/>
    <w:rsid w:val="0014286A"/>
    <w:rsid w:val="00143600"/>
    <w:rsid w:val="00143AD4"/>
    <w:rsid w:val="00145D43"/>
    <w:rsid w:val="001463AA"/>
    <w:rsid w:val="0015029F"/>
    <w:rsid w:val="00151C5A"/>
    <w:rsid w:val="001520F4"/>
    <w:rsid w:val="00152E80"/>
    <w:rsid w:val="00152E8B"/>
    <w:rsid w:val="00154919"/>
    <w:rsid w:val="00154B7F"/>
    <w:rsid w:val="00154CE2"/>
    <w:rsid w:val="001602F3"/>
    <w:rsid w:val="001604DA"/>
    <w:rsid w:val="00161B1F"/>
    <w:rsid w:val="0016287A"/>
    <w:rsid w:val="00163A65"/>
    <w:rsid w:val="00163ACF"/>
    <w:rsid w:val="00163F7F"/>
    <w:rsid w:val="001653A3"/>
    <w:rsid w:val="00165F8A"/>
    <w:rsid w:val="00166244"/>
    <w:rsid w:val="001667D2"/>
    <w:rsid w:val="001669A8"/>
    <w:rsid w:val="001703BF"/>
    <w:rsid w:val="00171D52"/>
    <w:rsid w:val="00171F28"/>
    <w:rsid w:val="00172257"/>
    <w:rsid w:val="0017335E"/>
    <w:rsid w:val="00174CB7"/>
    <w:rsid w:val="00175AC2"/>
    <w:rsid w:val="00176439"/>
    <w:rsid w:val="001765CD"/>
    <w:rsid w:val="001766FA"/>
    <w:rsid w:val="00176767"/>
    <w:rsid w:val="00177166"/>
    <w:rsid w:val="0017760A"/>
    <w:rsid w:val="001811CF"/>
    <w:rsid w:val="0018122B"/>
    <w:rsid w:val="00181437"/>
    <w:rsid w:val="0018181C"/>
    <w:rsid w:val="001824C5"/>
    <w:rsid w:val="00182C19"/>
    <w:rsid w:val="0018360E"/>
    <w:rsid w:val="00183954"/>
    <w:rsid w:val="001843A1"/>
    <w:rsid w:val="00184537"/>
    <w:rsid w:val="00184ABA"/>
    <w:rsid w:val="001870DF"/>
    <w:rsid w:val="001872D2"/>
    <w:rsid w:val="0018790A"/>
    <w:rsid w:val="00187B27"/>
    <w:rsid w:val="00190AEA"/>
    <w:rsid w:val="00190F42"/>
    <w:rsid w:val="0019158A"/>
    <w:rsid w:val="001917F5"/>
    <w:rsid w:val="001944CD"/>
    <w:rsid w:val="001947E5"/>
    <w:rsid w:val="00195DEB"/>
    <w:rsid w:val="00196406"/>
    <w:rsid w:val="0019735D"/>
    <w:rsid w:val="00197B7D"/>
    <w:rsid w:val="001A0681"/>
    <w:rsid w:val="001A0749"/>
    <w:rsid w:val="001A081F"/>
    <w:rsid w:val="001A2A97"/>
    <w:rsid w:val="001A34A2"/>
    <w:rsid w:val="001A3521"/>
    <w:rsid w:val="001A363A"/>
    <w:rsid w:val="001A48FE"/>
    <w:rsid w:val="001A4BE0"/>
    <w:rsid w:val="001A51D7"/>
    <w:rsid w:val="001A7D92"/>
    <w:rsid w:val="001B08B7"/>
    <w:rsid w:val="001B097A"/>
    <w:rsid w:val="001B3874"/>
    <w:rsid w:val="001B3B67"/>
    <w:rsid w:val="001B438D"/>
    <w:rsid w:val="001B4A2C"/>
    <w:rsid w:val="001B5632"/>
    <w:rsid w:val="001B6F5F"/>
    <w:rsid w:val="001B78F3"/>
    <w:rsid w:val="001C1861"/>
    <w:rsid w:val="001C1EE9"/>
    <w:rsid w:val="001C26AC"/>
    <w:rsid w:val="001C3BFC"/>
    <w:rsid w:val="001C3CAA"/>
    <w:rsid w:val="001C3E1E"/>
    <w:rsid w:val="001C408B"/>
    <w:rsid w:val="001C57F3"/>
    <w:rsid w:val="001C66F4"/>
    <w:rsid w:val="001C7098"/>
    <w:rsid w:val="001C7CCC"/>
    <w:rsid w:val="001D03C3"/>
    <w:rsid w:val="001D1992"/>
    <w:rsid w:val="001D4482"/>
    <w:rsid w:val="001D44CF"/>
    <w:rsid w:val="001D45DC"/>
    <w:rsid w:val="001D5273"/>
    <w:rsid w:val="001D7124"/>
    <w:rsid w:val="001E0A52"/>
    <w:rsid w:val="001E1902"/>
    <w:rsid w:val="001E1B7C"/>
    <w:rsid w:val="001E1C1F"/>
    <w:rsid w:val="001E1FE8"/>
    <w:rsid w:val="001E218C"/>
    <w:rsid w:val="001E3A8A"/>
    <w:rsid w:val="001E3EC3"/>
    <w:rsid w:val="001E4452"/>
    <w:rsid w:val="001E4B5A"/>
    <w:rsid w:val="001E503A"/>
    <w:rsid w:val="001E5D7C"/>
    <w:rsid w:val="001E5F3C"/>
    <w:rsid w:val="001E5FD4"/>
    <w:rsid w:val="001E6769"/>
    <w:rsid w:val="001E6B9E"/>
    <w:rsid w:val="001E70DB"/>
    <w:rsid w:val="001E79C2"/>
    <w:rsid w:val="001E7A5A"/>
    <w:rsid w:val="001F05DE"/>
    <w:rsid w:val="001F3067"/>
    <w:rsid w:val="001F34FC"/>
    <w:rsid w:val="001F4225"/>
    <w:rsid w:val="001F60A6"/>
    <w:rsid w:val="001F77B8"/>
    <w:rsid w:val="0020005B"/>
    <w:rsid w:val="002007D0"/>
    <w:rsid w:val="00202130"/>
    <w:rsid w:val="00202F52"/>
    <w:rsid w:val="00202FC2"/>
    <w:rsid w:val="00204903"/>
    <w:rsid w:val="00205067"/>
    <w:rsid w:val="00205819"/>
    <w:rsid w:val="0020702B"/>
    <w:rsid w:val="0021047D"/>
    <w:rsid w:val="00212441"/>
    <w:rsid w:val="00212541"/>
    <w:rsid w:val="002133E6"/>
    <w:rsid w:val="002139BC"/>
    <w:rsid w:val="00214279"/>
    <w:rsid w:val="00214ACA"/>
    <w:rsid w:val="00216790"/>
    <w:rsid w:val="00217233"/>
    <w:rsid w:val="00220598"/>
    <w:rsid w:val="002209B0"/>
    <w:rsid w:val="00221309"/>
    <w:rsid w:val="002214DE"/>
    <w:rsid w:val="00221948"/>
    <w:rsid w:val="002221BA"/>
    <w:rsid w:val="00222A8E"/>
    <w:rsid w:val="002235B2"/>
    <w:rsid w:val="002244EE"/>
    <w:rsid w:val="00224AF6"/>
    <w:rsid w:val="00225AC5"/>
    <w:rsid w:val="00225DCA"/>
    <w:rsid w:val="00225EEE"/>
    <w:rsid w:val="00227A28"/>
    <w:rsid w:val="00230AAD"/>
    <w:rsid w:val="00231204"/>
    <w:rsid w:val="002318CC"/>
    <w:rsid w:val="002328B2"/>
    <w:rsid w:val="002332FF"/>
    <w:rsid w:val="00233E7A"/>
    <w:rsid w:val="00233EB7"/>
    <w:rsid w:val="002355B9"/>
    <w:rsid w:val="00235744"/>
    <w:rsid w:val="0023597F"/>
    <w:rsid w:val="002410F5"/>
    <w:rsid w:val="002441B3"/>
    <w:rsid w:val="00244A4F"/>
    <w:rsid w:val="00245192"/>
    <w:rsid w:val="002457E1"/>
    <w:rsid w:val="002459DF"/>
    <w:rsid w:val="0024616D"/>
    <w:rsid w:val="00246395"/>
    <w:rsid w:val="002466ED"/>
    <w:rsid w:val="002475A2"/>
    <w:rsid w:val="00247BE1"/>
    <w:rsid w:val="00250915"/>
    <w:rsid w:val="00250D5E"/>
    <w:rsid w:val="00250D8A"/>
    <w:rsid w:val="00250E14"/>
    <w:rsid w:val="002519CF"/>
    <w:rsid w:val="00251D34"/>
    <w:rsid w:val="0025210C"/>
    <w:rsid w:val="002536E9"/>
    <w:rsid w:val="00253EE4"/>
    <w:rsid w:val="00254432"/>
    <w:rsid w:val="00254A54"/>
    <w:rsid w:val="00254DD0"/>
    <w:rsid w:val="00255314"/>
    <w:rsid w:val="00255713"/>
    <w:rsid w:val="002561F0"/>
    <w:rsid w:val="0025661B"/>
    <w:rsid w:val="00256C13"/>
    <w:rsid w:val="002578A8"/>
    <w:rsid w:val="00257D20"/>
    <w:rsid w:val="0026006C"/>
    <w:rsid w:val="0026173A"/>
    <w:rsid w:val="00261AC2"/>
    <w:rsid w:val="002633D8"/>
    <w:rsid w:val="002635A8"/>
    <w:rsid w:val="002638B0"/>
    <w:rsid w:val="00264389"/>
    <w:rsid w:val="00264735"/>
    <w:rsid w:val="0026473D"/>
    <w:rsid w:val="00265D00"/>
    <w:rsid w:val="0026619F"/>
    <w:rsid w:val="00270E78"/>
    <w:rsid w:val="002720BE"/>
    <w:rsid w:val="002721DE"/>
    <w:rsid w:val="00272AFD"/>
    <w:rsid w:val="00273F13"/>
    <w:rsid w:val="002774BE"/>
    <w:rsid w:val="00280CF0"/>
    <w:rsid w:val="00281D1C"/>
    <w:rsid w:val="00282223"/>
    <w:rsid w:val="0028467F"/>
    <w:rsid w:val="00284995"/>
    <w:rsid w:val="00284B04"/>
    <w:rsid w:val="0028555C"/>
    <w:rsid w:val="00285986"/>
    <w:rsid w:val="00286F86"/>
    <w:rsid w:val="00287958"/>
    <w:rsid w:val="00290560"/>
    <w:rsid w:val="00290AD0"/>
    <w:rsid w:val="0029124C"/>
    <w:rsid w:val="00293D24"/>
    <w:rsid w:val="00294406"/>
    <w:rsid w:val="00295159"/>
    <w:rsid w:val="0029531F"/>
    <w:rsid w:val="002969D4"/>
    <w:rsid w:val="00296A44"/>
    <w:rsid w:val="002A195E"/>
    <w:rsid w:val="002A4A6A"/>
    <w:rsid w:val="002B1952"/>
    <w:rsid w:val="002B266C"/>
    <w:rsid w:val="002B73D1"/>
    <w:rsid w:val="002B76BB"/>
    <w:rsid w:val="002B7D3D"/>
    <w:rsid w:val="002C137A"/>
    <w:rsid w:val="002C1BFC"/>
    <w:rsid w:val="002C1CBF"/>
    <w:rsid w:val="002C2483"/>
    <w:rsid w:val="002C2952"/>
    <w:rsid w:val="002C39A5"/>
    <w:rsid w:val="002C3CC8"/>
    <w:rsid w:val="002C5E0F"/>
    <w:rsid w:val="002D07B0"/>
    <w:rsid w:val="002D0EF5"/>
    <w:rsid w:val="002D176D"/>
    <w:rsid w:val="002D1CDD"/>
    <w:rsid w:val="002D1D31"/>
    <w:rsid w:val="002D1F1A"/>
    <w:rsid w:val="002D2306"/>
    <w:rsid w:val="002D2985"/>
    <w:rsid w:val="002D2DAE"/>
    <w:rsid w:val="002D3919"/>
    <w:rsid w:val="002D3AAA"/>
    <w:rsid w:val="002D3CC0"/>
    <w:rsid w:val="002D4722"/>
    <w:rsid w:val="002D4B1F"/>
    <w:rsid w:val="002D5DC5"/>
    <w:rsid w:val="002D77C3"/>
    <w:rsid w:val="002D7F27"/>
    <w:rsid w:val="002E02BA"/>
    <w:rsid w:val="002E0A85"/>
    <w:rsid w:val="002E0FDA"/>
    <w:rsid w:val="002E1008"/>
    <w:rsid w:val="002E352B"/>
    <w:rsid w:val="002E4AE8"/>
    <w:rsid w:val="002E67DF"/>
    <w:rsid w:val="002F1BE5"/>
    <w:rsid w:val="002F2EDD"/>
    <w:rsid w:val="002F3DC4"/>
    <w:rsid w:val="002F5A56"/>
    <w:rsid w:val="002F5C4E"/>
    <w:rsid w:val="002F5D5B"/>
    <w:rsid w:val="002F76B7"/>
    <w:rsid w:val="002F7FA5"/>
    <w:rsid w:val="00301430"/>
    <w:rsid w:val="003018F3"/>
    <w:rsid w:val="00301ED0"/>
    <w:rsid w:val="0030299F"/>
    <w:rsid w:val="00302D0D"/>
    <w:rsid w:val="00304344"/>
    <w:rsid w:val="00304974"/>
    <w:rsid w:val="00304A3C"/>
    <w:rsid w:val="00304B64"/>
    <w:rsid w:val="00304BF2"/>
    <w:rsid w:val="00305D59"/>
    <w:rsid w:val="00307707"/>
    <w:rsid w:val="00307B80"/>
    <w:rsid w:val="00307E74"/>
    <w:rsid w:val="003105FD"/>
    <w:rsid w:val="00310A29"/>
    <w:rsid w:val="00311808"/>
    <w:rsid w:val="00311B4A"/>
    <w:rsid w:val="00311BA5"/>
    <w:rsid w:val="00311F0B"/>
    <w:rsid w:val="0031241D"/>
    <w:rsid w:val="00312CE6"/>
    <w:rsid w:val="003131AF"/>
    <w:rsid w:val="00313FBB"/>
    <w:rsid w:val="0031487F"/>
    <w:rsid w:val="00315020"/>
    <w:rsid w:val="0031583B"/>
    <w:rsid w:val="00315BAA"/>
    <w:rsid w:val="003165B7"/>
    <w:rsid w:val="00320749"/>
    <w:rsid w:val="003229E9"/>
    <w:rsid w:val="003231DE"/>
    <w:rsid w:val="003233C1"/>
    <w:rsid w:val="003234C5"/>
    <w:rsid w:val="003240F2"/>
    <w:rsid w:val="00324A7F"/>
    <w:rsid w:val="00324CC6"/>
    <w:rsid w:val="00324EF2"/>
    <w:rsid w:val="00325ADA"/>
    <w:rsid w:val="0032654F"/>
    <w:rsid w:val="0032679B"/>
    <w:rsid w:val="00326DD5"/>
    <w:rsid w:val="00327603"/>
    <w:rsid w:val="0033008B"/>
    <w:rsid w:val="0033019A"/>
    <w:rsid w:val="0033039E"/>
    <w:rsid w:val="00330B85"/>
    <w:rsid w:val="00332ED6"/>
    <w:rsid w:val="003334E7"/>
    <w:rsid w:val="003339AE"/>
    <w:rsid w:val="00335185"/>
    <w:rsid w:val="0033563A"/>
    <w:rsid w:val="003367B9"/>
    <w:rsid w:val="00336DB2"/>
    <w:rsid w:val="003371B0"/>
    <w:rsid w:val="00340EFF"/>
    <w:rsid w:val="0034137C"/>
    <w:rsid w:val="003421D4"/>
    <w:rsid w:val="003425C9"/>
    <w:rsid w:val="00342DE1"/>
    <w:rsid w:val="003431E6"/>
    <w:rsid w:val="0034376D"/>
    <w:rsid w:val="00344876"/>
    <w:rsid w:val="00344A7A"/>
    <w:rsid w:val="003452B2"/>
    <w:rsid w:val="0034560C"/>
    <w:rsid w:val="00345B7B"/>
    <w:rsid w:val="00345F06"/>
    <w:rsid w:val="00345F55"/>
    <w:rsid w:val="0034748E"/>
    <w:rsid w:val="003505E0"/>
    <w:rsid w:val="00350B08"/>
    <w:rsid w:val="00350B74"/>
    <w:rsid w:val="003526EA"/>
    <w:rsid w:val="00353620"/>
    <w:rsid w:val="0035380E"/>
    <w:rsid w:val="00353A6A"/>
    <w:rsid w:val="00354A5A"/>
    <w:rsid w:val="00356CE6"/>
    <w:rsid w:val="00360056"/>
    <w:rsid w:val="00360644"/>
    <w:rsid w:val="003610CE"/>
    <w:rsid w:val="0036118A"/>
    <w:rsid w:val="00361406"/>
    <w:rsid w:val="00361ABA"/>
    <w:rsid w:val="00361CD7"/>
    <w:rsid w:val="00362AEA"/>
    <w:rsid w:val="00362D7E"/>
    <w:rsid w:val="00364EC5"/>
    <w:rsid w:val="0036558A"/>
    <w:rsid w:val="00365D80"/>
    <w:rsid w:val="003672B5"/>
    <w:rsid w:val="003676E9"/>
    <w:rsid w:val="00367D16"/>
    <w:rsid w:val="003708FE"/>
    <w:rsid w:val="003720BD"/>
    <w:rsid w:val="003734E4"/>
    <w:rsid w:val="0037658C"/>
    <w:rsid w:val="003765C9"/>
    <w:rsid w:val="00376C23"/>
    <w:rsid w:val="00376CC8"/>
    <w:rsid w:val="00377FAA"/>
    <w:rsid w:val="00380807"/>
    <w:rsid w:val="00381406"/>
    <w:rsid w:val="003816E6"/>
    <w:rsid w:val="0038194B"/>
    <w:rsid w:val="003833DE"/>
    <w:rsid w:val="00383507"/>
    <w:rsid w:val="00383FD7"/>
    <w:rsid w:val="0038414F"/>
    <w:rsid w:val="0038438F"/>
    <w:rsid w:val="0038567D"/>
    <w:rsid w:val="00385759"/>
    <w:rsid w:val="00385D5B"/>
    <w:rsid w:val="00386F58"/>
    <w:rsid w:val="00387451"/>
    <w:rsid w:val="0038799D"/>
    <w:rsid w:val="00390AC5"/>
    <w:rsid w:val="00390B4C"/>
    <w:rsid w:val="0039141D"/>
    <w:rsid w:val="00392391"/>
    <w:rsid w:val="00392667"/>
    <w:rsid w:val="00392915"/>
    <w:rsid w:val="00393147"/>
    <w:rsid w:val="0039549B"/>
    <w:rsid w:val="00395D30"/>
    <w:rsid w:val="00396D0B"/>
    <w:rsid w:val="00397405"/>
    <w:rsid w:val="00397C2A"/>
    <w:rsid w:val="00397DB4"/>
    <w:rsid w:val="00397FCF"/>
    <w:rsid w:val="003A04BD"/>
    <w:rsid w:val="003A093B"/>
    <w:rsid w:val="003A2C34"/>
    <w:rsid w:val="003A2FB7"/>
    <w:rsid w:val="003A3429"/>
    <w:rsid w:val="003A5399"/>
    <w:rsid w:val="003A5BF0"/>
    <w:rsid w:val="003A62DF"/>
    <w:rsid w:val="003A7F3D"/>
    <w:rsid w:val="003B1E43"/>
    <w:rsid w:val="003B239E"/>
    <w:rsid w:val="003B259C"/>
    <w:rsid w:val="003B289C"/>
    <w:rsid w:val="003B37C8"/>
    <w:rsid w:val="003B558B"/>
    <w:rsid w:val="003B5D81"/>
    <w:rsid w:val="003B5EB1"/>
    <w:rsid w:val="003B69E7"/>
    <w:rsid w:val="003B6B21"/>
    <w:rsid w:val="003C0FAE"/>
    <w:rsid w:val="003C11F3"/>
    <w:rsid w:val="003C1275"/>
    <w:rsid w:val="003C2434"/>
    <w:rsid w:val="003C3090"/>
    <w:rsid w:val="003C3690"/>
    <w:rsid w:val="003C38E7"/>
    <w:rsid w:val="003C3987"/>
    <w:rsid w:val="003C398C"/>
    <w:rsid w:val="003C64FC"/>
    <w:rsid w:val="003C74EE"/>
    <w:rsid w:val="003D01AD"/>
    <w:rsid w:val="003D0259"/>
    <w:rsid w:val="003D1FC6"/>
    <w:rsid w:val="003D20D8"/>
    <w:rsid w:val="003D2152"/>
    <w:rsid w:val="003D2166"/>
    <w:rsid w:val="003D23C7"/>
    <w:rsid w:val="003D2A8C"/>
    <w:rsid w:val="003D355E"/>
    <w:rsid w:val="003D3FB4"/>
    <w:rsid w:val="003D4125"/>
    <w:rsid w:val="003D437B"/>
    <w:rsid w:val="003D454A"/>
    <w:rsid w:val="003D4965"/>
    <w:rsid w:val="003D5B19"/>
    <w:rsid w:val="003D6561"/>
    <w:rsid w:val="003D6EF8"/>
    <w:rsid w:val="003E032E"/>
    <w:rsid w:val="003E199A"/>
    <w:rsid w:val="003E214F"/>
    <w:rsid w:val="003E2F0C"/>
    <w:rsid w:val="003E336A"/>
    <w:rsid w:val="003E3F4C"/>
    <w:rsid w:val="003E404B"/>
    <w:rsid w:val="003E5205"/>
    <w:rsid w:val="003E592F"/>
    <w:rsid w:val="003E5F7C"/>
    <w:rsid w:val="003E66FB"/>
    <w:rsid w:val="003E6F87"/>
    <w:rsid w:val="003F03C1"/>
    <w:rsid w:val="003F0BB4"/>
    <w:rsid w:val="003F105D"/>
    <w:rsid w:val="003F127A"/>
    <w:rsid w:val="003F13EF"/>
    <w:rsid w:val="003F178A"/>
    <w:rsid w:val="003F38B6"/>
    <w:rsid w:val="003F3AB2"/>
    <w:rsid w:val="003F42A9"/>
    <w:rsid w:val="003F54C8"/>
    <w:rsid w:val="003F5806"/>
    <w:rsid w:val="003F64D3"/>
    <w:rsid w:val="003F6B70"/>
    <w:rsid w:val="003F772A"/>
    <w:rsid w:val="003F7863"/>
    <w:rsid w:val="0040017B"/>
    <w:rsid w:val="00401086"/>
    <w:rsid w:val="00402DB1"/>
    <w:rsid w:val="0040311C"/>
    <w:rsid w:val="00403FBB"/>
    <w:rsid w:val="00404AD1"/>
    <w:rsid w:val="004053F6"/>
    <w:rsid w:val="004078ED"/>
    <w:rsid w:val="00407BA1"/>
    <w:rsid w:val="00410069"/>
    <w:rsid w:val="00410281"/>
    <w:rsid w:val="0041088B"/>
    <w:rsid w:val="00410A37"/>
    <w:rsid w:val="004116ED"/>
    <w:rsid w:val="004121E2"/>
    <w:rsid w:val="004122FC"/>
    <w:rsid w:val="00413065"/>
    <w:rsid w:val="00413713"/>
    <w:rsid w:val="004166EE"/>
    <w:rsid w:val="00421345"/>
    <w:rsid w:val="00422409"/>
    <w:rsid w:val="00422915"/>
    <w:rsid w:val="00422FB0"/>
    <w:rsid w:val="00423814"/>
    <w:rsid w:val="004241F3"/>
    <w:rsid w:val="00424AC8"/>
    <w:rsid w:val="00425E62"/>
    <w:rsid w:val="00426918"/>
    <w:rsid w:val="00426D9E"/>
    <w:rsid w:val="004274F3"/>
    <w:rsid w:val="004276DE"/>
    <w:rsid w:val="00427CD3"/>
    <w:rsid w:val="00430053"/>
    <w:rsid w:val="004327AF"/>
    <w:rsid w:val="00432E02"/>
    <w:rsid w:val="004330E5"/>
    <w:rsid w:val="00433CE8"/>
    <w:rsid w:val="00435917"/>
    <w:rsid w:val="00436376"/>
    <w:rsid w:val="00436A70"/>
    <w:rsid w:val="00436D01"/>
    <w:rsid w:val="004370CC"/>
    <w:rsid w:val="004376D4"/>
    <w:rsid w:val="00437B68"/>
    <w:rsid w:val="00437EFA"/>
    <w:rsid w:val="00437F6D"/>
    <w:rsid w:val="0044088D"/>
    <w:rsid w:val="004411AE"/>
    <w:rsid w:val="00441920"/>
    <w:rsid w:val="00442CE4"/>
    <w:rsid w:val="00443C3E"/>
    <w:rsid w:val="00443C9E"/>
    <w:rsid w:val="00443CE8"/>
    <w:rsid w:val="00443E78"/>
    <w:rsid w:val="004440BC"/>
    <w:rsid w:val="00444526"/>
    <w:rsid w:val="004451AC"/>
    <w:rsid w:val="00445959"/>
    <w:rsid w:val="004464E7"/>
    <w:rsid w:val="004465DB"/>
    <w:rsid w:val="004469FB"/>
    <w:rsid w:val="004474E8"/>
    <w:rsid w:val="00453A69"/>
    <w:rsid w:val="004546AA"/>
    <w:rsid w:val="004548B4"/>
    <w:rsid w:val="00454C1D"/>
    <w:rsid w:val="0045606F"/>
    <w:rsid w:val="00457F55"/>
    <w:rsid w:val="004602E2"/>
    <w:rsid w:val="00461EFF"/>
    <w:rsid w:val="00461F43"/>
    <w:rsid w:val="00462276"/>
    <w:rsid w:val="004629F8"/>
    <w:rsid w:val="00462E8B"/>
    <w:rsid w:val="00465B16"/>
    <w:rsid w:val="0046660F"/>
    <w:rsid w:val="0046777E"/>
    <w:rsid w:val="004706EC"/>
    <w:rsid w:val="00470956"/>
    <w:rsid w:val="00471187"/>
    <w:rsid w:val="00472296"/>
    <w:rsid w:val="00472382"/>
    <w:rsid w:val="00472936"/>
    <w:rsid w:val="004731E2"/>
    <w:rsid w:val="00473C18"/>
    <w:rsid w:val="00476FB5"/>
    <w:rsid w:val="00480843"/>
    <w:rsid w:val="00480E2B"/>
    <w:rsid w:val="004812C9"/>
    <w:rsid w:val="00483064"/>
    <w:rsid w:val="0048694C"/>
    <w:rsid w:val="00490695"/>
    <w:rsid w:val="004909C1"/>
    <w:rsid w:val="00491BAC"/>
    <w:rsid w:val="00492135"/>
    <w:rsid w:val="00493275"/>
    <w:rsid w:val="004943E2"/>
    <w:rsid w:val="00494564"/>
    <w:rsid w:val="00495337"/>
    <w:rsid w:val="00495DA6"/>
    <w:rsid w:val="004962E0"/>
    <w:rsid w:val="0049724E"/>
    <w:rsid w:val="004A0240"/>
    <w:rsid w:val="004A0A6F"/>
    <w:rsid w:val="004A167D"/>
    <w:rsid w:val="004A3290"/>
    <w:rsid w:val="004A3DB8"/>
    <w:rsid w:val="004A4B58"/>
    <w:rsid w:val="004A4D4A"/>
    <w:rsid w:val="004A4F68"/>
    <w:rsid w:val="004A5B4E"/>
    <w:rsid w:val="004A5F4A"/>
    <w:rsid w:val="004A60E3"/>
    <w:rsid w:val="004A7314"/>
    <w:rsid w:val="004A7DEF"/>
    <w:rsid w:val="004B06B9"/>
    <w:rsid w:val="004B0E95"/>
    <w:rsid w:val="004B11AD"/>
    <w:rsid w:val="004B1446"/>
    <w:rsid w:val="004B1D27"/>
    <w:rsid w:val="004B2C3B"/>
    <w:rsid w:val="004B5187"/>
    <w:rsid w:val="004B6C1D"/>
    <w:rsid w:val="004B743B"/>
    <w:rsid w:val="004C2650"/>
    <w:rsid w:val="004C2791"/>
    <w:rsid w:val="004C303C"/>
    <w:rsid w:val="004C343F"/>
    <w:rsid w:val="004C4198"/>
    <w:rsid w:val="004C5BBB"/>
    <w:rsid w:val="004C5DDB"/>
    <w:rsid w:val="004C670D"/>
    <w:rsid w:val="004C708F"/>
    <w:rsid w:val="004C7562"/>
    <w:rsid w:val="004D1528"/>
    <w:rsid w:val="004D1CEF"/>
    <w:rsid w:val="004D1E96"/>
    <w:rsid w:val="004D3CA8"/>
    <w:rsid w:val="004D4673"/>
    <w:rsid w:val="004D4D0F"/>
    <w:rsid w:val="004D57BE"/>
    <w:rsid w:val="004D5DD6"/>
    <w:rsid w:val="004D6A1C"/>
    <w:rsid w:val="004D6DFB"/>
    <w:rsid w:val="004E117B"/>
    <w:rsid w:val="004E1782"/>
    <w:rsid w:val="004E1B20"/>
    <w:rsid w:val="004E3257"/>
    <w:rsid w:val="004E35CD"/>
    <w:rsid w:val="004E440B"/>
    <w:rsid w:val="004E48D1"/>
    <w:rsid w:val="004E4E57"/>
    <w:rsid w:val="004E5523"/>
    <w:rsid w:val="004E602B"/>
    <w:rsid w:val="004E6A6F"/>
    <w:rsid w:val="004F00C6"/>
    <w:rsid w:val="004F0339"/>
    <w:rsid w:val="004F0413"/>
    <w:rsid w:val="004F0986"/>
    <w:rsid w:val="004F31CF"/>
    <w:rsid w:val="004F4C57"/>
    <w:rsid w:val="004F507D"/>
    <w:rsid w:val="004F549F"/>
    <w:rsid w:val="004F6C12"/>
    <w:rsid w:val="005001DA"/>
    <w:rsid w:val="005011EF"/>
    <w:rsid w:val="00501E9E"/>
    <w:rsid w:val="00501EAE"/>
    <w:rsid w:val="00502A5A"/>
    <w:rsid w:val="00502D2A"/>
    <w:rsid w:val="00502DEE"/>
    <w:rsid w:val="005043A8"/>
    <w:rsid w:val="00504D06"/>
    <w:rsid w:val="005052C4"/>
    <w:rsid w:val="00507698"/>
    <w:rsid w:val="00507F23"/>
    <w:rsid w:val="005105A6"/>
    <w:rsid w:val="00510982"/>
    <w:rsid w:val="00511401"/>
    <w:rsid w:val="00511410"/>
    <w:rsid w:val="00511B1A"/>
    <w:rsid w:val="00512333"/>
    <w:rsid w:val="00512C6D"/>
    <w:rsid w:val="00512DB0"/>
    <w:rsid w:val="0051354A"/>
    <w:rsid w:val="00513725"/>
    <w:rsid w:val="00514BD6"/>
    <w:rsid w:val="00514D51"/>
    <w:rsid w:val="00514F1C"/>
    <w:rsid w:val="00515568"/>
    <w:rsid w:val="0051584E"/>
    <w:rsid w:val="00515A8A"/>
    <w:rsid w:val="00515E4A"/>
    <w:rsid w:val="005164E8"/>
    <w:rsid w:val="0051660A"/>
    <w:rsid w:val="005171FF"/>
    <w:rsid w:val="00517A43"/>
    <w:rsid w:val="00520145"/>
    <w:rsid w:val="00520256"/>
    <w:rsid w:val="005220D6"/>
    <w:rsid w:val="00522298"/>
    <w:rsid w:val="0052238A"/>
    <w:rsid w:val="00524E87"/>
    <w:rsid w:val="00526B31"/>
    <w:rsid w:val="0052702C"/>
    <w:rsid w:val="00531CAA"/>
    <w:rsid w:val="00532192"/>
    <w:rsid w:val="0053239C"/>
    <w:rsid w:val="0053241E"/>
    <w:rsid w:val="00532A3E"/>
    <w:rsid w:val="0053345C"/>
    <w:rsid w:val="00533962"/>
    <w:rsid w:val="00533A40"/>
    <w:rsid w:val="00533EF1"/>
    <w:rsid w:val="00534829"/>
    <w:rsid w:val="0053504B"/>
    <w:rsid w:val="00536EBB"/>
    <w:rsid w:val="00536F88"/>
    <w:rsid w:val="00537533"/>
    <w:rsid w:val="0054164C"/>
    <w:rsid w:val="00541B70"/>
    <w:rsid w:val="00542210"/>
    <w:rsid w:val="005430DC"/>
    <w:rsid w:val="00543559"/>
    <w:rsid w:val="00543AA6"/>
    <w:rsid w:val="00544679"/>
    <w:rsid w:val="00545F67"/>
    <w:rsid w:val="00546771"/>
    <w:rsid w:val="00547341"/>
    <w:rsid w:val="005502DA"/>
    <w:rsid w:val="00550785"/>
    <w:rsid w:val="00550FEB"/>
    <w:rsid w:val="005511D0"/>
    <w:rsid w:val="0055142F"/>
    <w:rsid w:val="0055169C"/>
    <w:rsid w:val="0055186B"/>
    <w:rsid w:val="00552167"/>
    <w:rsid w:val="00553377"/>
    <w:rsid w:val="005542E0"/>
    <w:rsid w:val="00554C6B"/>
    <w:rsid w:val="00554EE6"/>
    <w:rsid w:val="00556411"/>
    <w:rsid w:val="005567A2"/>
    <w:rsid w:val="00556975"/>
    <w:rsid w:val="00556DD5"/>
    <w:rsid w:val="00560487"/>
    <w:rsid w:val="00561615"/>
    <w:rsid w:val="0056187B"/>
    <w:rsid w:val="00561B50"/>
    <w:rsid w:val="00561F70"/>
    <w:rsid w:val="00561FCB"/>
    <w:rsid w:val="005621E2"/>
    <w:rsid w:val="00563108"/>
    <w:rsid w:val="00563508"/>
    <w:rsid w:val="00563D94"/>
    <w:rsid w:val="00563E98"/>
    <w:rsid w:val="00564BB1"/>
    <w:rsid w:val="0056517F"/>
    <w:rsid w:val="0056583B"/>
    <w:rsid w:val="005676B5"/>
    <w:rsid w:val="005713BA"/>
    <w:rsid w:val="00572347"/>
    <w:rsid w:val="00572788"/>
    <w:rsid w:val="00572A0B"/>
    <w:rsid w:val="00572A49"/>
    <w:rsid w:val="00572D44"/>
    <w:rsid w:val="0057425D"/>
    <w:rsid w:val="00574AC4"/>
    <w:rsid w:val="005770A2"/>
    <w:rsid w:val="00580E92"/>
    <w:rsid w:val="0058140C"/>
    <w:rsid w:val="0058271C"/>
    <w:rsid w:val="00583B44"/>
    <w:rsid w:val="00583DD7"/>
    <w:rsid w:val="0058417F"/>
    <w:rsid w:val="00585307"/>
    <w:rsid w:val="00585C7B"/>
    <w:rsid w:val="00585F29"/>
    <w:rsid w:val="0058629E"/>
    <w:rsid w:val="005864DF"/>
    <w:rsid w:val="005905AB"/>
    <w:rsid w:val="0059385A"/>
    <w:rsid w:val="00594828"/>
    <w:rsid w:val="0059492C"/>
    <w:rsid w:val="00595978"/>
    <w:rsid w:val="00595FE2"/>
    <w:rsid w:val="00596123"/>
    <w:rsid w:val="0059692A"/>
    <w:rsid w:val="005A0127"/>
    <w:rsid w:val="005A0985"/>
    <w:rsid w:val="005A0D99"/>
    <w:rsid w:val="005A183A"/>
    <w:rsid w:val="005A1D3A"/>
    <w:rsid w:val="005A2CEA"/>
    <w:rsid w:val="005A3045"/>
    <w:rsid w:val="005A3135"/>
    <w:rsid w:val="005A3580"/>
    <w:rsid w:val="005A39A2"/>
    <w:rsid w:val="005A45AE"/>
    <w:rsid w:val="005A4CAE"/>
    <w:rsid w:val="005A58B0"/>
    <w:rsid w:val="005A5EAB"/>
    <w:rsid w:val="005A6A04"/>
    <w:rsid w:val="005A79C3"/>
    <w:rsid w:val="005A7F3D"/>
    <w:rsid w:val="005A7FD9"/>
    <w:rsid w:val="005B0EEF"/>
    <w:rsid w:val="005B0F9F"/>
    <w:rsid w:val="005B167E"/>
    <w:rsid w:val="005B1AFA"/>
    <w:rsid w:val="005B2748"/>
    <w:rsid w:val="005B37D3"/>
    <w:rsid w:val="005B46B2"/>
    <w:rsid w:val="005B53F7"/>
    <w:rsid w:val="005B6444"/>
    <w:rsid w:val="005B6EC7"/>
    <w:rsid w:val="005B76D2"/>
    <w:rsid w:val="005C003F"/>
    <w:rsid w:val="005C0741"/>
    <w:rsid w:val="005C0CED"/>
    <w:rsid w:val="005C14AD"/>
    <w:rsid w:val="005C3112"/>
    <w:rsid w:val="005C4F0F"/>
    <w:rsid w:val="005C508E"/>
    <w:rsid w:val="005C5230"/>
    <w:rsid w:val="005C688F"/>
    <w:rsid w:val="005C6BD3"/>
    <w:rsid w:val="005C7236"/>
    <w:rsid w:val="005D0395"/>
    <w:rsid w:val="005D0716"/>
    <w:rsid w:val="005D28B1"/>
    <w:rsid w:val="005D294C"/>
    <w:rsid w:val="005D2E3C"/>
    <w:rsid w:val="005D311A"/>
    <w:rsid w:val="005D4F0C"/>
    <w:rsid w:val="005D669D"/>
    <w:rsid w:val="005D71D0"/>
    <w:rsid w:val="005D7233"/>
    <w:rsid w:val="005D7F59"/>
    <w:rsid w:val="005E1C05"/>
    <w:rsid w:val="005E2900"/>
    <w:rsid w:val="005E322A"/>
    <w:rsid w:val="005E533E"/>
    <w:rsid w:val="005E56FC"/>
    <w:rsid w:val="005E5936"/>
    <w:rsid w:val="005E66B9"/>
    <w:rsid w:val="005E67D6"/>
    <w:rsid w:val="005F0344"/>
    <w:rsid w:val="005F23DE"/>
    <w:rsid w:val="005F329E"/>
    <w:rsid w:val="005F38B0"/>
    <w:rsid w:val="005F4E22"/>
    <w:rsid w:val="005F4FF2"/>
    <w:rsid w:val="005F53AE"/>
    <w:rsid w:val="005F5402"/>
    <w:rsid w:val="005F643D"/>
    <w:rsid w:val="005F742A"/>
    <w:rsid w:val="00600267"/>
    <w:rsid w:val="00600864"/>
    <w:rsid w:val="006008C8"/>
    <w:rsid w:val="0060119F"/>
    <w:rsid w:val="00602299"/>
    <w:rsid w:val="006024E1"/>
    <w:rsid w:val="00602BB2"/>
    <w:rsid w:val="0060429E"/>
    <w:rsid w:val="00604401"/>
    <w:rsid w:val="00604D87"/>
    <w:rsid w:val="0060523B"/>
    <w:rsid w:val="006060F3"/>
    <w:rsid w:val="00607D13"/>
    <w:rsid w:val="00607DB0"/>
    <w:rsid w:val="006102B0"/>
    <w:rsid w:val="00610FFA"/>
    <w:rsid w:val="00611C54"/>
    <w:rsid w:val="006127EF"/>
    <w:rsid w:val="006129F7"/>
    <w:rsid w:val="00613289"/>
    <w:rsid w:val="0061349D"/>
    <w:rsid w:val="00614E7F"/>
    <w:rsid w:val="0061558A"/>
    <w:rsid w:val="006157D2"/>
    <w:rsid w:val="006161E7"/>
    <w:rsid w:val="006179DD"/>
    <w:rsid w:val="00620606"/>
    <w:rsid w:val="006207A2"/>
    <w:rsid w:val="006208F7"/>
    <w:rsid w:val="00620C55"/>
    <w:rsid w:val="00620DE7"/>
    <w:rsid w:val="00621CE2"/>
    <w:rsid w:val="00622198"/>
    <w:rsid w:val="00622717"/>
    <w:rsid w:val="006233C1"/>
    <w:rsid w:val="006237BA"/>
    <w:rsid w:val="00624A31"/>
    <w:rsid w:val="00624FC5"/>
    <w:rsid w:val="00625162"/>
    <w:rsid w:val="00625A78"/>
    <w:rsid w:val="006265C3"/>
    <w:rsid w:val="006266D1"/>
    <w:rsid w:val="00626D08"/>
    <w:rsid w:val="00627484"/>
    <w:rsid w:val="00627D7F"/>
    <w:rsid w:val="00630190"/>
    <w:rsid w:val="006304B4"/>
    <w:rsid w:val="00631386"/>
    <w:rsid w:val="00631725"/>
    <w:rsid w:val="006346B9"/>
    <w:rsid w:val="006356E8"/>
    <w:rsid w:val="00635755"/>
    <w:rsid w:val="00635A2F"/>
    <w:rsid w:val="006365D2"/>
    <w:rsid w:val="00636D8A"/>
    <w:rsid w:val="0063783F"/>
    <w:rsid w:val="00637B7A"/>
    <w:rsid w:val="00637C59"/>
    <w:rsid w:val="00640742"/>
    <w:rsid w:val="00640B2F"/>
    <w:rsid w:val="00640C6E"/>
    <w:rsid w:val="00640DB1"/>
    <w:rsid w:val="00641C9D"/>
    <w:rsid w:val="0064289A"/>
    <w:rsid w:val="00642D22"/>
    <w:rsid w:val="00643294"/>
    <w:rsid w:val="006436E2"/>
    <w:rsid w:val="00644769"/>
    <w:rsid w:val="00645126"/>
    <w:rsid w:val="006452C1"/>
    <w:rsid w:val="006457DA"/>
    <w:rsid w:val="00646107"/>
    <w:rsid w:val="006473A0"/>
    <w:rsid w:val="00650F9E"/>
    <w:rsid w:val="006513D3"/>
    <w:rsid w:val="00651A16"/>
    <w:rsid w:val="00651AF2"/>
    <w:rsid w:val="0065219D"/>
    <w:rsid w:val="00652292"/>
    <w:rsid w:val="006526FD"/>
    <w:rsid w:val="00652740"/>
    <w:rsid w:val="006533DD"/>
    <w:rsid w:val="0065370A"/>
    <w:rsid w:val="00653BB1"/>
    <w:rsid w:val="00653FD7"/>
    <w:rsid w:val="006560C8"/>
    <w:rsid w:val="0065612F"/>
    <w:rsid w:val="0065694D"/>
    <w:rsid w:val="00656E83"/>
    <w:rsid w:val="00657180"/>
    <w:rsid w:val="0066086A"/>
    <w:rsid w:val="00661497"/>
    <w:rsid w:val="00661872"/>
    <w:rsid w:val="006633A6"/>
    <w:rsid w:val="0066365E"/>
    <w:rsid w:val="0066404E"/>
    <w:rsid w:val="00664C3D"/>
    <w:rsid w:val="00664F60"/>
    <w:rsid w:val="00665C04"/>
    <w:rsid w:val="006702FC"/>
    <w:rsid w:val="00670A35"/>
    <w:rsid w:val="00670A67"/>
    <w:rsid w:val="006715FA"/>
    <w:rsid w:val="00671B4D"/>
    <w:rsid w:val="00671C8C"/>
    <w:rsid w:val="0067346E"/>
    <w:rsid w:val="00673BCB"/>
    <w:rsid w:val="00673DE1"/>
    <w:rsid w:val="00675678"/>
    <w:rsid w:val="00675F31"/>
    <w:rsid w:val="0067663F"/>
    <w:rsid w:val="00676C1D"/>
    <w:rsid w:val="00677FE0"/>
    <w:rsid w:val="00681D3B"/>
    <w:rsid w:val="0068259C"/>
    <w:rsid w:val="006828E8"/>
    <w:rsid w:val="00682A00"/>
    <w:rsid w:val="006832F3"/>
    <w:rsid w:val="006833F2"/>
    <w:rsid w:val="0068340C"/>
    <w:rsid w:val="006835C1"/>
    <w:rsid w:val="00684A0B"/>
    <w:rsid w:val="0068551F"/>
    <w:rsid w:val="00686A4C"/>
    <w:rsid w:val="00687438"/>
    <w:rsid w:val="00687DA8"/>
    <w:rsid w:val="006908B9"/>
    <w:rsid w:val="0069175A"/>
    <w:rsid w:val="00692777"/>
    <w:rsid w:val="00692DDD"/>
    <w:rsid w:val="00695582"/>
    <w:rsid w:val="0069639C"/>
    <w:rsid w:val="00696476"/>
    <w:rsid w:val="00696DE8"/>
    <w:rsid w:val="006974FF"/>
    <w:rsid w:val="006A07FD"/>
    <w:rsid w:val="006A1DA6"/>
    <w:rsid w:val="006A1DFD"/>
    <w:rsid w:val="006A2093"/>
    <w:rsid w:val="006A21B2"/>
    <w:rsid w:val="006A3376"/>
    <w:rsid w:val="006A3E07"/>
    <w:rsid w:val="006A41E5"/>
    <w:rsid w:val="006A44A4"/>
    <w:rsid w:val="006A49E4"/>
    <w:rsid w:val="006A5BF8"/>
    <w:rsid w:val="006A5E6D"/>
    <w:rsid w:val="006A77C3"/>
    <w:rsid w:val="006A7967"/>
    <w:rsid w:val="006A7F01"/>
    <w:rsid w:val="006B03AD"/>
    <w:rsid w:val="006B0565"/>
    <w:rsid w:val="006B0A1F"/>
    <w:rsid w:val="006B2611"/>
    <w:rsid w:val="006B3C8F"/>
    <w:rsid w:val="006B4243"/>
    <w:rsid w:val="006B521C"/>
    <w:rsid w:val="006B611D"/>
    <w:rsid w:val="006B687D"/>
    <w:rsid w:val="006B6B36"/>
    <w:rsid w:val="006B6D7F"/>
    <w:rsid w:val="006B7ADC"/>
    <w:rsid w:val="006B7C68"/>
    <w:rsid w:val="006C02A0"/>
    <w:rsid w:val="006C036C"/>
    <w:rsid w:val="006C0D00"/>
    <w:rsid w:val="006C261D"/>
    <w:rsid w:val="006C2AED"/>
    <w:rsid w:val="006C3D73"/>
    <w:rsid w:val="006C4098"/>
    <w:rsid w:val="006C414C"/>
    <w:rsid w:val="006C41FA"/>
    <w:rsid w:val="006C45C8"/>
    <w:rsid w:val="006C4B88"/>
    <w:rsid w:val="006C5513"/>
    <w:rsid w:val="006C5533"/>
    <w:rsid w:val="006C615F"/>
    <w:rsid w:val="006C625F"/>
    <w:rsid w:val="006C63E7"/>
    <w:rsid w:val="006C651F"/>
    <w:rsid w:val="006C6990"/>
    <w:rsid w:val="006C6D7F"/>
    <w:rsid w:val="006C7325"/>
    <w:rsid w:val="006C7C9B"/>
    <w:rsid w:val="006D0A49"/>
    <w:rsid w:val="006D20E8"/>
    <w:rsid w:val="006D212C"/>
    <w:rsid w:val="006D2534"/>
    <w:rsid w:val="006D2CE0"/>
    <w:rsid w:val="006D320C"/>
    <w:rsid w:val="006D3814"/>
    <w:rsid w:val="006D3C44"/>
    <w:rsid w:val="006D3F2C"/>
    <w:rsid w:val="006D4591"/>
    <w:rsid w:val="006D4CDC"/>
    <w:rsid w:val="006D5E4D"/>
    <w:rsid w:val="006D775C"/>
    <w:rsid w:val="006D7B67"/>
    <w:rsid w:val="006D7E3C"/>
    <w:rsid w:val="006E0B6F"/>
    <w:rsid w:val="006E39F4"/>
    <w:rsid w:val="006E3F6F"/>
    <w:rsid w:val="006E4002"/>
    <w:rsid w:val="006E4478"/>
    <w:rsid w:val="006E4B37"/>
    <w:rsid w:val="006E4FF8"/>
    <w:rsid w:val="006E5373"/>
    <w:rsid w:val="006E5EDE"/>
    <w:rsid w:val="006E7153"/>
    <w:rsid w:val="006E7451"/>
    <w:rsid w:val="006E7C82"/>
    <w:rsid w:val="006F1068"/>
    <w:rsid w:val="006F14A4"/>
    <w:rsid w:val="006F1F12"/>
    <w:rsid w:val="006F249B"/>
    <w:rsid w:val="006F416A"/>
    <w:rsid w:val="006F4177"/>
    <w:rsid w:val="006F45FE"/>
    <w:rsid w:val="006F4D93"/>
    <w:rsid w:val="006F4E6D"/>
    <w:rsid w:val="006F5D01"/>
    <w:rsid w:val="006F60A1"/>
    <w:rsid w:val="006F60E2"/>
    <w:rsid w:val="006F6119"/>
    <w:rsid w:val="006F63C8"/>
    <w:rsid w:val="006F6BDE"/>
    <w:rsid w:val="006F6EBB"/>
    <w:rsid w:val="00700CED"/>
    <w:rsid w:val="0070193C"/>
    <w:rsid w:val="00701E01"/>
    <w:rsid w:val="00703217"/>
    <w:rsid w:val="007036F7"/>
    <w:rsid w:val="00705536"/>
    <w:rsid w:val="00705ABE"/>
    <w:rsid w:val="007068A3"/>
    <w:rsid w:val="00706E47"/>
    <w:rsid w:val="00706E48"/>
    <w:rsid w:val="00706F87"/>
    <w:rsid w:val="00710381"/>
    <w:rsid w:val="00710566"/>
    <w:rsid w:val="00710AF1"/>
    <w:rsid w:val="00711411"/>
    <w:rsid w:val="00711CCD"/>
    <w:rsid w:val="00713154"/>
    <w:rsid w:val="0071379D"/>
    <w:rsid w:val="0071385A"/>
    <w:rsid w:val="007138B8"/>
    <w:rsid w:val="00713AE1"/>
    <w:rsid w:val="00713C0C"/>
    <w:rsid w:val="00714E0F"/>
    <w:rsid w:val="0071521A"/>
    <w:rsid w:val="00722311"/>
    <w:rsid w:val="00723DE2"/>
    <w:rsid w:val="007240E7"/>
    <w:rsid w:val="007248F3"/>
    <w:rsid w:val="00724D58"/>
    <w:rsid w:val="00725C4B"/>
    <w:rsid w:val="0072615A"/>
    <w:rsid w:val="0072708F"/>
    <w:rsid w:val="007273A8"/>
    <w:rsid w:val="00727C76"/>
    <w:rsid w:val="00727E3D"/>
    <w:rsid w:val="0073255C"/>
    <w:rsid w:val="00732FBB"/>
    <w:rsid w:val="00733564"/>
    <w:rsid w:val="0073367B"/>
    <w:rsid w:val="00733D0E"/>
    <w:rsid w:val="0073636D"/>
    <w:rsid w:val="0073689D"/>
    <w:rsid w:val="00736B6C"/>
    <w:rsid w:val="00736C46"/>
    <w:rsid w:val="00736F04"/>
    <w:rsid w:val="007377D5"/>
    <w:rsid w:val="00737838"/>
    <w:rsid w:val="00737839"/>
    <w:rsid w:val="0073787E"/>
    <w:rsid w:val="00740396"/>
    <w:rsid w:val="00740B4A"/>
    <w:rsid w:val="0074147B"/>
    <w:rsid w:val="007418F6"/>
    <w:rsid w:val="00741FC7"/>
    <w:rsid w:val="007423C2"/>
    <w:rsid w:val="007444DE"/>
    <w:rsid w:val="0074531A"/>
    <w:rsid w:val="00745E4E"/>
    <w:rsid w:val="007462F3"/>
    <w:rsid w:val="00746588"/>
    <w:rsid w:val="00746ABB"/>
    <w:rsid w:val="00750EB6"/>
    <w:rsid w:val="00752C10"/>
    <w:rsid w:val="00753EA3"/>
    <w:rsid w:val="00754ACA"/>
    <w:rsid w:val="0075535F"/>
    <w:rsid w:val="00755BEF"/>
    <w:rsid w:val="007568B1"/>
    <w:rsid w:val="00756CD7"/>
    <w:rsid w:val="007606D7"/>
    <w:rsid w:val="0076089F"/>
    <w:rsid w:val="00762A2F"/>
    <w:rsid w:val="007631EF"/>
    <w:rsid w:val="00764F78"/>
    <w:rsid w:val="0076525A"/>
    <w:rsid w:val="0076646A"/>
    <w:rsid w:val="007672A7"/>
    <w:rsid w:val="0077113D"/>
    <w:rsid w:val="007737C8"/>
    <w:rsid w:val="00774517"/>
    <w:rsid w:val="00774E72"/>
    <w:rsid w:val="00774F11"/>
    <w:rsid w:val="00775511"/>
    <w:rsid w:val="00775CE7"/>
    <w:rsid w:val="00776ADE"/>
    <w:rsid w:val="00776D63"/>
    <w:rsid w:val="0077777B"/>
    <w:rsid w:val="0078179E"/>
    <w:rsid w:val="00781891"/>
    <w:rsid w:val="00781B7E"/>
    <w:rsid w:val="00781CEE"/>
    <w:rsid w:val="0078233A"/>
    <w:rsid w:val="00782A39"/>
    <w:rsid w:val="00782FAD"/>
    <w:rsid w:val="00783C02"/>
    <w:rsid w:val="00784AC1"/>
    <w:rsid w:val="00784F1C"/>
    <w:rsid w:val="0078655B"/>
    <w:rsid w:val="00787527"/>
    <w:rsid w:val="007905C5"/>
    <w:rsid w:val="00790CCD"/>
    <w:rsid w:val="00791E08"/>
    <w:rsid w:val="00792323"/>
    <w:rsid w:val="00793DCA"/>
    <w:rsid w:val="00795141"/>
    <w:rsid w:val="00795346"/>
    <w:rsid w:val="00795499"/>
    <w:rsid w:val="007955B7"/>
    <w:rsid w:val="00795709"/>
    <w:rsid w:val="00796425"/>
    <w:rsid w:val="00796758"/>
    <w:rsid w:val="00797268"/>
    <w:rsid w:val="00797363"/>
    <w:rsid w:val="007A0D31"/>
    <w:rsid w:val="007A14F4"/>
    <w:rsid w:val="007A15B7"/>
    <w:rsid w:val="007A23C5"/>
    <w:rsid w:val="007A3368"/>
    <w:rsid w:val="007A3831"/>
    <w:rsid w:val="007A4492"/>
    <w:rsid w:val="007A4756"/>
    <w:rsid w:val="007A4A31"/>
    <w:rsid w:val="007A5456"/>
    <w:rsid w:val="007A5EFF"/>
    <w:rsid w:val="007A7967"/>
    <w:rsid w:val="007A7B5A"/>
    <w:rsid w:val="007B1182"/>
    <w:rsid w:val="007B266B"/>
    <w:rsid w:val="007B340C"/>
    <w:rsid w:val="007B5890"/>
    <w:rsid w:val="007B5E20"/>
    <w:rsid w:val="007B6669"/>
    <w:rsid w:val="007B76AE"/>
    <w:rsid w:val="007C064C"/>
    <w:rsid w:val="007C079E"/>
    <w:rsid w:val="007C0E5C"/>
    <w:rsid w:val="007C299B"/>
    <w:rsid w:val="007C4364"/>
    <w:rsid w:val="007C4438"/>
    <w:rsid w:val="007C4908"/>
    <w:rsid w:val="007C520C"/>
    <w:rsid w:val="007C5C61"/>
    <w:rsid w:val="007C5F7A"/>
    <w:rsid w:val="007C5FDE"/>
    <w:rsid w:val="007C65A8"/>
    <w:rsid w:val="007C6980"/>
    <w:rsid w:val="007C6A55"/>
    <w:rsid w:val="007C7152"/>
    <w:rsid w:val="007D05FD"/>
    <w:rsid w:val="007D06AA"/>
    <w:rsid w:val="007D147D"/>
    <w:rsid w:val="007D1826"/>
    <w:rsid w:val="007D1E46"/>
    <w:rsid w:val="007D1EDC"/>
    <w:rsid w:val="007D2471"/>
    <w:rsid w:val="007D5815"/>
    <w:rsid w:val="007D5A57"/>
    <w:rsid w:val="007D658B"/>
    <w:rsid w:val="007E0858"/>
    <w:rsid w:val="007E0C1C"/>
    <w:rsid w:val="007E13CF"/>
    <w:rsid w:val="007E256B"/>
    <w:rsid w:val="007E2D0C"/>
    <w:rsid w:val="007E31BB"/>
    <w:rsid w:val="007E3556"/>
    <w:rsid w:val="007E3C12"/>
    <w:rsid w:val="007E428B"/>
    <w:rsid w:val="007E45B9"/>
    <w:rsid w:val="007E5460"/>
    <w:rsid w:val="007E5C4D"/>
    <w:rsid w:val="007E62A3"/>
    <w:rsid w:val="007E6F4C"/>
    <w:rsid w:val="007E733F"/>
    <w:rsid w:val="007E75D1"/>
    <w:rsid w:val="007E75F6"/>
    <w:rsid w:val="007E7A48"/>
    <w:rsid w:val="007F03A5"/>
    <w:rsid w:val="007F08FC"/>
    <w:rsid w:val="007F0B34"/>
    <w:rsid w:val="007F0D58"/>
    <w:rsid w:val="007F1FF9"/>
    <w:rsid w:val="007F254C"/>
    <w:rsid w:val="007F3B2A"/>
    <w:rsid w:val="007F6E5E"/>
    <w:rsid w:val="007F7391"/>
    <w:rsid w:val="007F7A68"/>
    <w:rsid w:val="008001D1"/>
    <w:rsid w:val="00800635"/>
    <w:rsid w:val="00800F9E"/>
    <w:rsid w:val="00801550"/>
    <w:rsid w:val="00801BAA"/>
    <w:rsid w:val="00801D54"/>
    <w:rsid w:val="008025F6"/>
    <w:rsid w:val="00804455"/>
    <w:rsid w:val="0080526A"/>
    <w:rsid w:val="0080537F"/>
    <w:rsid w:val="00805E02"/>
    <w:rsid w:val="00806706"/>
    <w:rsid w:val="0080681A"/>
    <w:rsid w:val="008068D8"/>
    <w:rsid w:val="00807255"/>
    <w:rsid w:val="0080781D"/>
    <w:rsid w:val="00807BFA"/>
    <w:rsid w:val="008103AF"/>
    <w:rsid w:val="00810649"/>
    <w:rsid w:val="0081094E"/>
    <w:rsid w:val="00810A97"/>
    <w:rsid w:val="00812348"/>
    <w:rsid w:val="00812779"/>
    <w:rsid w:val="00812FD3"/>
    <w:rsid w:val="008146D7"/>
    <w:rsid w:val="008163B0"/>
    <w:rsid w:val="0081773C"/>
    <w:rsid w:val="0082079C"/>
    <w:rsid w:val="00820B9B"/>
    <w:rsid w:val="0082103D"/>
    <w:rsid w:val="00821707"/>
    <w:rsid w:val="00823069"/>
    <w:rsid w:val="008252C5"/>
    <w:rsid w:val="008261AF"/>
    <w:rsid w:val="008263CF"/>
    <w:rsid w:val="00827E83"/>
    <w:rsid w:val="008312DC"/>
    <w:rsid w:val="0083190C"/>
    <w:rsid w:val="00831BE3"/>
    <w:rsid w:val="00831D3D"/>
    <w:rsid w:val="008327A6"/>
    <w:rsid w:val="008331A3"/>
    <w:rsid w:val="00833284"/>
    <w:rsid w:val="00833974"/>
    <w:rsid w:val="00834E0B"/>
    <w:rsid w:val="008351E3"/>
    <w:rsid w:val="008359AF"/>
    <w:rsid w:val="00835AFF"/>
    <w:rsid w:val="008365F4"/>
    <w:rsid w:val="00837802"/>
    <w:rsid w:val="00837CD7"/>
    <w:rsid w:val="008429AB"/>
    <w:rsid w:val="00842F11"/>
    <w:rsid w:val="008448FA"/>
    <w:rsid w:val="00844B35"/>
    <w:rsid w:val="00845930"/>
    <w:rsid w:val="00845DF8"/>
    <w:rsid w:val="008506DD"/>
    <w:rsid w:val="0085082C"/>
    <w:rsid w:val="00850FFA"/>
    <w:rsid w:val="00851203"/>
    <w:rsid w:val="00851B29"/>
    <w:rsid w:val="00851FCE"/>
    <w:rsid w:val="00852071"/>
    <w:rsid w:val="00852CDD"/>
    <w:rsid w:val="0085518A"/>
    <w:rsid w:val="00855211"/>
    <w:rsid w:val="00855C86"/>
    <w:rsid w:val="00855EA4"/>
    <w:rsid w:val="0085600A"/>
    <w:rsid w:val="008569C3"/>
    <w:rsid w:val="00856C61"/>
    <w:rsid w:val="008571DD"/>
    <w:rsid w:val="0086062F"/>
    <w:rsid w:val="00861419"/>
    <w:rsid w:val="00864C42"/>
    <w:rsid w:val="008668DE"/>
    <w:rsid w:val="00870E05"/>
    <w:rsid w:val="008715E8"/>
    <w:rsid w:val="00871BC0"/>
    <w:rsid w:val="00871BF5"/>
    <w:rsid w:val="00873607"/>
    <w:rsid w:val="008737BA"/>
    <w:rsid w:val="00873F16"/>
    <w:rsid w:val="00874EFE"/>
    <w:rsid w:val="00875196"/>
    <w:rsid w:val="00880AC8"/>
    <w:rsid w:val="00880CA8"/>
    <w:rsid w:val="008815D7"/>
    <w:rsid w:val="0088270C"/>
    <w:rsid w:val="00882D52"/>
    <w:rsid w:val="00883A25"/>
    <w:rsid w:val="00883A9D"/>
    <w:rsid w:val="00884096"/>
    <w:rsid w:val="008849F6"/>
    <w:rsid w:val="00884FB0"/>
    <w:rsid w:val="00885F4E"/>
    <w:rsid w:val="00886A51"/>
    <w:rsid w:val="0088725E"/>
    <w:rsid w:val="008901BC"/>
    <w:rsid w:val="008909BB"/>
    <w:rsid w:val="00890DAA"/>
    <w:rsid w:val="0089215D"/>
    <w:rsid w:val="00893668"/>
    <w:rsid w:val="00893A39"/>
    <w:rsid w:val="008945C0"/>
    <w:rsid w:val="008949EA"/>
    <w:rsid w:val="00895E53"/>
    <w:rsid w:val="00896C43"/>
    <w:rsid w:val="00897F70"/>
    <w:rsid w:val="008A0705"/>
    <w:rsid w:val="008A18D4"/>
    <w:rsid w:val="008A1CDF"/>
    <w:rsid w:val="008A1E29"/>
    <w:rsid w:val="008A3943"/>
    <w:rsid w:val="008A3A64"/>
    <w:rsid w:val="008A4221"/>
    <w:rsid w:val="008A5147"/>
    <w:rsid w:val="008A59DD"/>
    <w:rsid w:val="008A6184"/>
    <w:rsid w:val="008A6AC2"/>
    <w:rsid w:val="008A774F"/>
    <w:rsid w:val="008B05EA"/>
    <w:rsid w:val="008B1983"/>
    <w:rsid w:val="008B1BFE"/>
    <w:rsid w:val="008B2387"/>
    <w:rsid w:val="008B253F"/>
    <w:rsid w:val="008B34CC"/>
    <w:rsid w:val="008B4202"/>
    <w:rsid w:val="008B4FD5"/>
    <w:rsid w:val="008B5EEB"/>
    <w:rsid w:val="008B6169"/>
    <w:rsid w:val="008B6B16"/>
    <w:rsid w:val="008B7F2F"/>
    <w:rsid w:val="008C0244"/>
    <w:rsid w:val="008C05CA"/>
    <w:rsid w:val="008C08D8"/>
    <w:rsid w:val="008C0F08"/>
    <w:rsid w:val="008C354F"/>
    <w:rsid w:val="008C3A66"/>
    <w:rsid w:val="008C4436"/>
    <w:rsid w:val="008C48FB"/>
    <w:rsid w:val="008C4B5E"/>
    <w:rsid w:val="008C5003"/>
    <w:rsid w:val="008C65C1"/>
    <w:rsid w:val="008C6C7E"/>
    <w:rsid w:val="008C6DE1"/>
    <w:rsid w:val="008C7254"/>
    <w:rsid w:val="008C7AC1"/>
    <w:rsid w:val="008C7E0E"/>
    <w:rsid w:val="008D03C7"/>
    <w:rsid w:val="008D0CDE"/>
    <w:rsid w:val="008D1DAE"/>
    <w:rsid w:val="008D1E4B"/>
    <w:rsid w:val="008D23A8"/>
    <w:rsid w:val="008D3949"/>
    <w:rsid w:val="008D4087"/>
    <w:rsid w:val="008D4304"/>
    <w:rsid w:val="008D4427"/>
    <w:rsid w:val="008D468E"/>
    <w:rsid w:val="008D4877"/>
    <w:rsid w:val="008D4DFC"/>
    <w:rsid w:val="008D5164"/>
    <w:rsid w:val="008D546C"/>
    <w:rsid w:val="008D5528"/>
    <w:rsid w:val="008D5DE7"/>
    <w:rsid w:val="008D6531"/>
    <w:rsid w:val="008D6605"/>
    <w:rsid w:val="008D70FD"/>
    <w:rsid w:val="008D74CB"/>
    <w:rsid w:val="008E154B"/>
    <w:rsid w:val="008E1EA5"/>
    <w:rsid w:val="008E2792"/>
    <w:rsid w:val="008E2D89"/>
    <w:rsid w:val="008E460E"/>
    <w:rsid w:val="008E5157"/>
    <w:rsid w:val="008E51A2"/>
    <w:rsid w:val="008E527A"/>
    <w:rsid w:val="008E5C93"/>
    <w:rsid w:val="008E6CA1"/>
    <w:rsid w:val="008E753B"/>
    <w:rsid w:val="008F0244"/>
    <w:rsid w:val="008F1241"/>
    <w:rsid w:val="008F1BD1"/>
    <w:rsid w:val="008F2D66"/>
    <w:rsid w:val="008F3887"/>
    <w:rsid w:val="008F3894"/>
    <w:rsid w:val="008F44B6"/>
    <w:rsid w:val="008F4BF3"/>
    <w:rsid w:val="008F54D3"/>
    <w:rsid w:val="008F739B"/>
    <w:rsid w:val="008F7897"/>
    <w:rsid w:val="009012E8"/>
    <w:rsid w:val="009013EC"/>
    <w:rsid w:val="00903331"/>
    <w:rsid w:val="00903415"/>
    <w:rsid w:val="00904A01"/>
    <w:rsid w:val="009051C0"/>
    <w:rsid w:val="00905EED"/>
    <w:rsid w:val="00907B1C"/>
    <w:rsid w:val="00907CD2"/>
    <w:rsid w:val="009124B5"/>
    <w:rsid w:val="00913069"/>
    <w:rsid w:val="009136F8"/>
    <w:rsid w:val="00914575"/>
    <w:rsid w:val="00915349"/>
    <w:rsid w:val="0091556A"/>
    <w:rsid w:val="00915FE1"/>
    <w:rsid w:val="00916B6E"/>
    <w:rsid w:val="00916E2A"/>
    <w:rsid w:val="009174C0"/>
    <w:rsid w:val="00920E93"/>
    <w:rsid w:val="009214C2"/>
    <w:rsid w:val="00921B48"/>
    <w:rsid w:val="00921B59"/>
    <w:rsid w:val="00922338"/>
    <w:rsid w:val="00922E73"/>
    <w:rsid w:val="00924505"/>
    <w:rsid w:val="00925130"/>
    <w:rsid w:val="00925212"/>
    <w:rsid w:val="00925904"/>
    <w:rsid w:val="00930678"/>
    <w:rsid w:val="00930DEC"/>
    <w:rsid w:val="009315CF"/>
    <w:rsid w:val="0093178D"/>
    <w:rsid w:val="00931CD0"/>
    <w:rsid w:val="0093246D"/>
    <w:rsid w:val="00933A51"/>
    <w:rsid w:val="00934016"/>
    <w:rsid w:val="00935DCA"/>
    <w:rsid w:val="00936739"/>
    <w:rsid w:val="00936920"/>
    <w:rsid w:val="009373CF"/>
    <w:rsid w:val="009375DF"/>
    <w:rsid w:val="00937D0D"/>
    <w:rsid w:val="00937DA3"/>
    <w:rsid w:val="00940CA3"/>
    <w:rsid w:val="00941726"/>
    <w:rsid w:val="009421FC"/>
    <w:rsid w:val="00942764"/>
    <w:rsid w:val="009427CC"/>
    <w:rsid w:val="0094408A"/>
    <w:rsid w:val="0094468D"/>
    <w:rsid w:val="009446AC"/>
    <w:rsid w:val="0094481F"/>
    <w:rsid w:val="00945125"/>
    <w:rsid w:val="0094591D"/>
    <w:rsid w:val="009461CC"/>
    <w:rsid w:val="00947603"/>
    <w:rsid w:val="00947F0F"/>
    <w:rsid w:val="00950D2F"/>
    <w:rsid w:val="00950D6A"/>
    <w:rsid w:val="009513BD"/>
    <w:rsid w:val="00951A89"/>
    <w:rsid w:val="00951FDD"/>
    <w:rsid w:val="009523A2"/>
    <w:rsid w:val="00953022"/>
    <w:rsid w:val="0095343B"/>
    <w:rsid w:val="00954A08"/>
    <w:rsid w:val="00954E3A"/>
    <w:rsid w:val="00955027"/>
    <w:rsid w:val="00955E7B"/>
    <w:rsid w:val="0096180B"/>
    <w:rsid w:val="00961AB0"/>
    <w:rsid w:val="0096230E"/>
    <w:rsid w:val="0096284D"/>
    <w:rsid w:val="009631B8"/>
    <w:rsid w:val="00963B64"/>
    <w:rsid w:val="0096453D"/>
    <w:rsid w:val="0096498E"/>
    <w:rsid w:val="0096598E"/>
    <w:rsid w:val="00967359"/>
    <w:rsid w:val="00967817"/>
    <w:rsid w:val="00970765"/>
    <w:rsid w:val="00970CBD"/>
    <w:rsid w:val="00970DB3"/>
    <w:rsid w:val="009748FF"/>
    <w:rsid w:val="00974914"/>
    <w:rsid w:val="009752CC"/>
    <w:rsid w:val="009759E4"/>
    <w:rsid w:val="00976797"/>
    <w:rsid w:val="009769A4"/>
    <w:rsid w:val="009776AB"/>
    <w:rsid w:val="00980CFA"/>
    <w:rsid w:val="009811DE"/>
    <w:rsid w:val="0098173E"/>
    <w:rsid w:val="00982F16"/>
    <w:rsid w:val="00983FF6"/>
    <w:rsid w:val="00984632"/>
    <w:rsid w:val="00984CF4"/>
    <w:rsid w:val="00985F45"/>
    <w:rsid w:val="00985FD9"/>
    <w:rsid w:val="009868FD"/>
    <w:rsid w:val="00987A01"/>
    <w:rsid w:val="00987AC1"/>
    <w:rsid w:val="00990187"/>
    <w:rsid w:val="00990355"/>
    <w:rsid w:val="00992F24"/>
    <w:rsid w:val="009938B5"/>
    <w:rsid w:val="00993E0D"/>
    <w:rsid w:val="009947AE"/>
    <w:rsid w:val="00995B0C"/>
    <w:rsid w:val="00995FA1"/>
    <w:rsid w:val="0099649B"/>
    <w:rsid w:val="00996944"/>
    <w:rsid w:val="00996AD7"/>
    <w:rsid w:val="009A042C"/>
    <w:rsid w:val="009A0C8D"/>
    <w:rsid w:val="009A1782"/>
    <w:rsid w:val="009A264B"/>
    <w:rsid w:val="009A2C1C"/>
    <w:rsid w:val="009A34AE"/>
    <w:rsid w:val="009A5054"/>
    <w:rsid w:val="009A630E"/>
    <w:rsid w:val="009A7032"/>
    <w:rsid w:val="009B0B3C"/>
    <w:rsid w:val="009B1A5C"/>
    <w:rsid w:val="009B2715"/>
    <w:rsid w:val="009B3AB4"/>
    <w:rsid w:val="009B3E4E"/>
    <w:rsid w:val="009B484B"/>
    <w:rsid w:val="009B49AD"/>
    <w:rsid w:val="009B504D"/>
    <w:rsid w:val="009B590E"/>
    <w:rsid w:val="009B5B1F"/>
    <w:rsid w:val="009B6152"/>
    <w:rsid w:val="009B666C"/>
    <w:rsid w:val="009B7151"/>
    <w:rsid w:val="009B7248"/>
    <w:rsid w:val="009B7738"/>
    <w:rsid w:val="009C0D37"/>
    <w:rsid w:val="009C1137"/>
    <w:rsid w:val="009C15EC"/>
    <w:rsid w:val="009C1829"/>
    <w:rsid w:val="009C1972"/>
    <w:rsid w:val="009C2971"/>
    <w:rsid w:val="009C45C7"/>
    <w:rsid w:val="009C4981"/>
    <w:rsid w:val="009C5AE2"/>
    <w:rsid w:val="009C77EE"/>
    <w:rsid w:val="009C7B7E"/>
    <w:rsid w:val="009D1843"/>
    <w:rsid w:val="009D2680"/>
    <w:rsid w:val="009D3762"/>
    <w:rsid w:val="009D3E8E"/>
    <w:rsid w:val="009D405E"/>
    <w:rsid w:val="009D481E"/>
    <w:rsid w:val="009D692B"/>
    <w:rsid w:val="009D70E9"/>
    <w:rsid w:val="009D72AE"/>
    <w:rsid w:val="009D7D84"/>
    <w:rsid w:val="009E0397"/>
    <w:rsid w:val="009E12C0"/>
    <w:rsid w:val="009E1F6F"/>
    <w:rsid w:val="009E2AA8"/>
    <w:rsid w:val="009E2D7A"/>
    <w:rsid w:val="009E4AE2"/>
    <w:rsid w:val="009E7DEC"/>
    <w:rsid w:val="009F091C"/>
    <w:rsid w:val="009F0EFD"/>
    <w:rsid w:val="009F1652"/>
    <w:rsid w:val="009F2557"/>
    <w:rsid w:val="009F2DF1"/>
    <w:rsid w:val="009F313B"/>
    <w:rsid w:val="009F331C"/>
    <w:rsid w:val="009F4518"/>
    <w:rsid w:val="009F62A0"/>
    <w:rsid w:val="009F62E7"/>
    <w:rsid w:val="009F7BDC"/>
    <w:rsid w:val="00A00B5E"/>
    <w:rsid w:val="00A025C1"/>
    <w:rsid w:val="00A02911"/>
    <w:rsid w:val="00A04E46"/>
    <w:rsid w:val="00A067E4"/>
    <w:rsid w:val="00A068F8"/>
    <w:rsid w:val="00A06AFA"/>
    <w:rsid w:val="00A076C6"/>
    <w:rsid w:val="00A10A32"/>
    <w:rsid w:val="00A1198B"/>
    <w:rsid w:val="00A139F5"/>
    <w:rsid w:val="00A14341"/>
    <w:rsid w:val="00A147D1"/>
    <w:rsid w:val="00A150A9"/>
    <w:rsid w:val="00A15487"/>
    <w:rsid w:val="00A1584A"/>
    <w:rsid w:val="00A15889"/>
    <w:rsid w:val="00A16944"/>
    <w:rsid w:val="00A169AD"/>
    <w:rsid w:val="00A20307"/>
    <w:rsid w:val="00A20DD9"/>
    <w:rsid w:val="00A2383C"/>
    <w:rsid w:val="00A23CE3"/>
    <w:rsid w:val="00A2403D"/>
    <w:rsid w:val="00A244AF"/>
    <w:rsid w:val="00A245D5"/>
    <w:rsid w:val="00A27562"/>
    <w:rsid w:val="00A27A3D"/>
    <w:rsid w:val="00A30D00"/>
    <w:rsid w:val="00A30FB7"/>
    <w:rsid w:val="00A312E6"/>
    <w:rsid w:val="00A318C1"/>
    <w:rsid w:val="00A31A78"/>
    <w:rsid w:val="00A31B53"/>
    <w:rsid w:val="00A33842"/>
    <w:rsid w:val="00A33CC2"/>
    <w:rsid w:val="00A33FA1"/>
    <w:rsid w:val="00A34380"/>
    <w:rsid w:val="00A344DB"/>
    <w:rsid w:val="00A3555C"/>
    <w:rsid w:val="00A35DC2"/>
    <w:rsid w:val="00A42455"/>
    <w:rsid w:val="00A42E1E"/>
    <w:rsid w:val="00A43666"/>
    <w:rsid w:val="00A43EFD"/>
    <w:rsid w:val="00A448FA"/>
    <w:rsid w:val="00A44FC7"/>
    <w:rsid w:val="00A4505A"/>
    <w:rsid w:val="00A459DB"/>
    <w:rsid w:val="00A45D67"/>
    <w:rsid w:val="00A504F1"/>
    <w:rsid w:val="00A52084"/>
    <w:rsid w:val="00A557E9"/>
    <w:rsid w:val="00A55E3D"/>
    <w:rsid w:val="00A56ED9"/>
    <w:rsid w:val="00A576AE"/>
    <w:rsid w:val="00A6030D"/>
    <w:rsid w:val="00A60FC4"/>
    <w:rsid w:val="00A615C6"/>
    <w:rsid w:val="00A61DCF"/>
    <w:rsid w:val="00A62D43"/>
    <w:rsid w:val="00A62E59"/>
    <w:rsid w:val="00A64826"/>
    <w:rsid w:val="00A64DAA"/>
    <w:rsid w:val="00A6529E"/>
    <w:rsid w:val="00A67057"/>
    <w:rsid w:val="00A67492"/>
    <w:rsid w:val="00A70764"/>
    <w:rsid w:val="00A7112B"/>
    <w:rsid w:val="00A71E3D"/>
    <w:rsid w:val="00A72CAB"/>
    <w:rsid w:val="00A72E7A"/>
    <w:rsid w:val="00A733C8"/>
    <w:rsid w:val="00A738D9"/>
    <w:rsid w:val="00A74415"/>
    <w:rsid w:val="00A74FFF"/>
    <w:rsid w:val="00A7588B"/>
    <w:rsid w:val="00A768E7"/>
    <w:rsid w:val="00A770E3"/>
    <w:rsid w:val="00A8011F"/>
    <w:rsid w:val="00A803B1"/>
    <w:rsid w:val="00A807C3"/>
    <w:rsid w:val="00A8092D"/>
    <w:rsid w:val="00A816C9"/>
    <w:rsid w:val="00A8280A"/>
    <w:rsid w:val="00A83912"/>
    <w:rsid w:val="00A83923"/>
    <w:rsid w:val="00A8417B"/>
    <w:rsid w:val="00A86AAF"/>
    <w:rsid w:val="00A874C1"/>
    <w:rsid w:val="00A87892"/>
    <w:rsid w:val="00A87D13"/>
    <w:rsid w:val="00A9032B"/>
    <w:rsid w:val="00A91EDB"/>
    <w:rsid w:val="00A92187"/>
    <w:rsid w:val="00A93345"/>
    <w:rsid w:val="00A944C4"/>
    <w:rsid w:val="00A9491D"/>
    <w:rsid w:val="00A952C0"/>
    <w:rsid w:val="00A95A47"/>
    <w:rsid w:val="00A95FFD"/>
    <w:rsid w:val="00A971CD"/>
    <w:rsid w:val="00AA00B7"/>
    <w:rsid w:val="00AA0E86"/>
    <w:rsid w:val="00AA3618"/>
    <w:rsid w:val="00AA5009"/>
    <w:rsid w:val="00AA62BF"/>
    <w:rsid w:val="00AA69E2"/>
    <w:rsid w:val="00AA7A11"/>
    <w:rsid w:val="00AA7EB2"/>
    <w:rsid w:val="00AB1CAF"/>
    <w:rsid w:val="00AB1D05"/>
    <w:rsid w:val="00AB2DE8"/>
    <w:rsid w:val="00AB3401"/>
    <w:rsid w:val="00AB393F"/>
    <w:rsid w:val="00AB4267"/>
    <w:rsid w:val="00AB4561"/>
    <w:rsid w:val="00AB47A8"/>
    <w:rsid w:val="00AB4825"/>
    <w:rsid w:val="00AB496F"/>
    <w:rsid w:val="00AB6B1F"/>
    <w:rsid w:val="00AB72E4"/>
    <w:rsid w:val="00AB77E8"/>
    <w:rsid w:val="00AC0144"/>
    <w:rsid w:val="00AC0727"/>
    <w:rsid w:val="00AC0C9E"/>
    <w:rsid w:val="00AC0DE9"/>
    <w:rsid w:val="00AC0F36"/>
    <w:rsid w:val="00AC1B02"/>
    <w:rsid w:val="00AC1D0F"/>
    <w:rsid w:val="00AC1E3E"/>
    <w:rsid w:val="00AC21B3"/>
    <w:rsid w:val="00AC2B7C"/>
    <w:rsid w:val="00AC385B"/>
    <w:rsid w:val="00AC40C2"/>
    <w:rsid w:val="00AC47FF"/>
    <w:rsid w:val="00AC4956"/>
    <w:rsid w:val="00AC6488"/>
    <w:rsid w:val="00AC6A78"/>
    <w:rsid w:val="00AC6BDF"/>
    <w:rsid w:val="00AC7B73"/>
    <w:rsid w:val="00AC7E3E"/>
    <w:rsid w:val="00AD0D4B"/>
    <w:rsid w:val="00AD0F59"/>
    <w:rsid w:val="00AD170C"/>
    <w:rsid w:val="00AD1B33"/>
    <w:rsid w:val="00AD1C81"/>
    <w:rsid w:val="00AD35C2"/>
    <w:rsid w:val="00AD3873"/>
    <w:rsid w:val="00AD3E22"/>
    <w:rsid w:val="00AD4576"/>
    <w:rsid w:val="00AD4A3E"/>
    <w:rsid w:val="00AD4CBF"/>
    <w:rsid w:val="00AD554C"/>
    <w:rsid w:val="00AD6727"/>
    <w:rsid w:val="00AD6B44"/>
    <w:rsid w:val="00AE27D7"/>
    <w:rsid w:val="00AE2BBF"/>
    <w:rsid w:val="00AE312D"/>
    <w:rsid w:val="00AE331B"/>
    <w:rsid w:val="00AE37BD"/>
    <w:rsid w:val="00AE434D"/>
    <w:rsid w:val="00AE45F8"/>
    <w:rsid w:val="00AE5712"/>
    <w:rsid w:val="00AE6CC5"/>
    <w:rsid w:val="00AE75F9"/>
    <w:rsid w:val="00AE76F1"/>
    <w:rsid w:val="00AE7DB6"/>
    <w:rsid w:val="00AF0BD7"/>
    <w:rsid w:val="00AF250D"/>
    <w:rsid w:val="00AF2552"/>
    <w:rsid w:val="00AF3026"/>
    <w:rsid w:val="00AF3BB6"/>
    <w:rsid w:val="00AF4409"/>
    <w:rsid w:val="00AF4751"/>
    <w:rsid w:val="00AF47E3"/>
    <w:rsid w:val="00AF4BC2"/>
    <w:rsid w:val="00AF6601"/>
    <w:rsid w:val="00AF696B"/>
    <w:rsid w:val="00AF7A3B"/>
    <w:rsid w:val="00B00529"/>
    <w:rsid w:val="00B00EF9"/>
    <w:rsid w:val="00B01821"/>
    <w:rsid w:val="00B01C0C"/>
    <w:rsid w:val="00B02579"/>
    <w:rsid w:val="00B04960"/>
    <w:rsid w:val="00B04E27"/>
    <w:rsid w:val="00B04F48"/>
    <w:rsid w:val="00B05858"/>
    <w:rsid w:val="00B0606C"/>
    <w:rsid w:val="00B06A22"/>
    <w:rsid w:val="00B10296"/>
    <w:rsid w:val="00B104FB"/>
    <w:rsid w:val="00B10CB2"/>
    <w:rsid w:val="00B11879"/>
    <w:rsid w:val="00B12AB5"/>
    <w:rsid w:val="00B13134"/>
    <w:rsid w:val="00B160ED"/>
    <w:rsid w:val="00B166AB"/>
    <w:rsid w:val="00B16BF3"/>
    <w:rsid w:val="00B1728B"/>
    <w:rsid w:val="00B17607"/>
    <w:rsid w:val="00B219A3"/>
    <w:rsid w:val="00B2292D"/>
    <w:rsid w:val="00B23109"/>
    <w:rsid w:val="00B231BD"/>
    <w:rsid w:val="00B233F6"/>
    <w:rsid w:val="00B23DB1"/>
    <w:rsid w:val="00B24C6D"/>
    <w:rsid w:val="00B258E4"/>
    <w:rsid w:val="00B25FCB"/>
    <w:rsid w:val="00B270BB"/>
    <w:rsid w:val="00B30086"/>
    <w:rsid w:val="00B30C29"/>
    <w:rsid w:val="00B3278C"/>
    <w:rsid w:val="00B329DB"/>
    <w:rsid w:val="00B32E40"/>
    <w:rsid w:val="00B33B60"/>
    <w:rsid w:val="00B34183"/>
    <w:rsid w:val="00B3420A"/>
    <w:rsid w:val="00B3428B"/>
    <w:rsid w:val="00B344E5"/>
    <w:rsid w:val="00B3502E"/>
    <w:rsid w:val="00B352F1"/>
    <w:rsid w:val="00B35431"/>
    <w:rsid w:val="00B36699"/>
    <w:rsid w:val="00B406DC"/>
    <w:rsid w:val="00B40ABF"/>
    <w:rsid w:val="00B41BDB"/>
    <w:rsid w:val="00B426DE"/>
    <w:rsid w:val="00B42802"/>
    <w:rsid w:val="00B42C62"/>
    <w:rsid w:val="00B432CE"/>
    <w:rsid w:val="00B43DA9"/>
    <w:rsid w:val="00B44BA5"/>
    <w:rsid w:val="00B44CC7"/>
    <w:rsid w:val="00B45B36"/>
    <w:rsid w:val="00B45DC2"/>
    <w:rsid w:val="00B46111"/>
    <w:rsid w:val="00B46B15"/>
    <w:rsid w:val="00B50C77"/>
    <w:rsid w:val="00B53F61"/>
    <w:rsid w:val="00B54457"/>
    <w:rsid w:val="00B55A02"/>
    <w:rsid w:val="00B5635C"/>
    <w:rsid w:val="00B57C3C"/>
    <w:rsid w:val="00B60877"/>
    <w:rsid w:val="00B60A29"/>
    <w:rsid w:val="00B60CBB"/>
    <w:rsid w:val="00B619E8"/>
    <w:rsid w:val="00B62096"/>
    <w:rsid w:val="00B63208"/>
    <w:rsid w:val="00B63374"/>
    <w:rsid w:val="00B63A3B"/>
    <w:rsid w:val="00B63D19"/>
    <w:rsid w:val="00B64F06"/>
    <w:rsid w:val="00B6582B"/>
    <w:rsid w:val="00B65E9D"/>
    <w:rsid w:val="00B66896"/>
    <w:rsid w:val="00B70293"/>
    <w:rsid w:val="00B71169"/>
    <w:rsid w:val="00B71841"/>
    <w:rsid w:val="00B720DE"/>
    <w:rsid w:val="00B72235"/>
    <w:rsid w:val="00B72C2A"/>
    <w:rsid w:val="00B73322"/>
    <w:rsid w:val="00B73405"/>
    <w:rsid w:val="00B74574"/>
    <w:rsid w:val="00B75B4C"/>
    <w:rsid w:val="00B75E3E"/>
    <w:rsid w:val="00B77065"/>
    <w:rsid w:val="00B77BA6"/>
    <w:rsid w:val="00B807AD"/>
    <w:rsid w:val="00B81C99"/>
    <w:rsid w:val="00B821EC"/>
    <w:rsid w:val="00B82232"/>
    <w:rsid w:val="00B82649"/>
    <w:rsid w:val="00B844AB"/>
    <w:rsid w:val="00B85B06"/>
    <w:rsid w:val="00B86146"/>
    <w:rsid w:val="00B861F3"/>
    <w:rsid w:val="00B8620F"/>
    <w:rsid w:val="00B863DA"/>
    <w:rsid w:val="00B8789C"/>
    <w:rsid w:val="00B87D1E"/>
    <w:rsid w:val="00B90B0E"/>
    <w:rsid w:val="00B92171"/>
    <w:rsid w:val="00B94AC6"/>
    <w:rsid w:val="00B94E80"/>
    <w:rsid w:val="00B9519B"/>
    <w:rsid w:val="00B95A2E"/>
    <w:rsid w:val="00B95E19"/>
    <w:rsid w:val="00B960C7"/>
    <w:rsid w:val="00B96CAC"/>
    <w:rsid w:val="00B96D6F"/>
    <w:rsid w:val="00B97FFB"/>
    <w:rsid w:val="00BA1B1D"/>
    <w:rsid w:val="00BA270B"/>
    <w:rsid w:val="00BA3FF9"/>
    <w:rsid w:val="00BA4BF1"/>
    <w:rsid w:val="00BA6931"/>
    <w:rsid w:val="00BA69C0"/>
    <w:rsid w:val="00BA7624"/>
    <w:rsid w:val="00BB0967"/>
    <w:rsid w:val="00BB1E64"/>
    <w:rsid w:val="00BB312B"/>
    <w:rsid w:val="00BB33DE"/>
    <w:rsid w:val="00BB33E6"/>
    <w:rsid w:val="00BB33FA"/>
    <w:rsid w:val="00BB467B"/>
    <w:rsid w:val="00BB5457"/>
    <w:rsid w:val="00BB5B2F"/>
    <w:rsid w:val="00BB69F5"/>
    <w:rsid w:val="00BB6CBA"/>
    <w:rsid w:val="00BC0804"/>
    <w:rsid w:val="00BC1457"/>
    <w:rsid w:val="00BC3096"/>
    <w:rsid w:val="00BC3B32"/>
    <w:rsid w:val="00BC3EF3"/>
    <w:rsid w:val="00BC445F"/>
    <w:rsid w:val="00BC4767"/>
    <w:rsid w:val="00BC4B64"/>
    <w:rsid w:val="00BC5C08"/>
    <w:rsid w:val="00BC6959"/>
    <w:rsid w:val="00BC6A38"/>
    <w:rsid w:val="00BD125A"/>
    <w:rsid w:val="00BD2041"/>
    <w:rsid w:val="00BD3A71"/>
    <w:rsid w:val="00BD3F2D"/>
    <w:rsid w:val="00BD41D7"/>
    <w:rsid w:val="00BD4505"/>
    <w:rsid w:val="00BD4576"/>
    <w:rsid w:val="00BD4F28"/>
    <w:rsid w:val="00BD527D"/>
    <w:rsid w:val="00BD5E0F"/>
    <w:rsid w:val="00BD7258"/>
    <w:rsid w:val="00BD7833"/>
    <w:rsid w:val="00BE066E"/>
    <w:rsid w:val="00BE0C7C"/>
    <w:rsid w:val="00BE1CC4"/>
    <w:rsid w:val="00BE1DF6"/>
    <w:rsid w:val="00BE288C"/>
    <w:rsid w:val="00BE2A19"/>
    <w:rsid w:val="00BE351C"/>
    <w:rsid w:val="00BE3C63"/>
    <w:rsid w:val="00BE48A0"/>
    <w:rsid w:val="00BE4D2C"/>
    <w:rsid w:val="00BE5332"/>
    <w:rsid w:val="00BE614C"/>
    <w:rsid w:val="00BE67A2"/>
    <w:rsid w:val="00BE684B"/>
    <w:rsid w:val="00BE73B8"/>
    <w:rsid w:val="00BF066B"/>
    <w:rsid w:val="00BF0B10"/>
    <w:rsid w:val="00BF0D28"/>
    <w:rsid w:val="00BF0DAE"/>
    <w:rsid w:val="00BF1466"/>
    <w:rsid w:val="00BF2E70"/>
    <w:rsid w:val="00BF32B4"/>
    <w:rsid w:val="00BF4361"/>
    <w:rsid w:val="00BF43DD"/>
    <w:rsid w:val="00BF471E"/>
    <w:rsid w:val="00BF4AF8"/>
    <w:rsid w:val="00BF5B39"/>
    <w:rsid w:val="00BF5D6F"/>
    <w:rsid w:val="00BF633C"/>
    <w:rsid w:val="00BF65D3"/>
    <w:rsid w:val="00BF7BF0"/>
    <w:rsid w:val="00BF7C79"/>
    <w:rsid w:val="00C000CD"/>
    <w:rsid w:val="00C00BB6"/>
    <w:rsid w:val="00C01435"/>
    <w:rsid w:val="00C01601"/>
    <w:rsid w:val="00C020F2"/>
    <w:rsid w:val="00C037E0"/>
    <w:rsid w:val="00C0382B"/>
    <w:rsid w:val="00C04376"/>
    <w:rsid w:val="00C04F93"/>
    <w:rsid w:val="00C051D7"/>
    <w:rsid w:val="00C05828"/>
    <w:rsid w:val="00C059E2"/>
    <w:rsid w:val="00C05AF6"/>
    <w:rsid w:val="00C10759"/>
    <w:rsid w:val="00C10E8C"/>
    <w:rsid w:val="00C11394"/>
    <w:rsid w:val="00C1146A"/>
    <w:rsid w:val="00C12A58"/>
    <w:rsid w:val="00C13286"/>
    <w:rsid w:val="00C140C8"/>
    <w:rsid w:val="00C14149"/>
    <w:rsid w:val="00C141A0"/>
    <w:rsid w:val="00C1467C"/>
    <w:rsid w:val="00C14CB9"/>
    <w:rsid w:val="00C14FA9"/>
    <w:rsid w:val="00C1562F"/>
    <w:rsid w:val="00C1577C"/>
    <w:rsid w:val="00C164B7"/>
    <w:rsid w:val="00C171C0"/>
    <w:rsid w:val="00C20056"/>
    <w:rsid w:val="00C20E50"/>
    <w:rsid w:val="00C22A94"/>
    <w:rsid w:val="00C22AEC"/>
    <w:rsid w:val="00C231F2"/>
    <w:rsid w:val="00C23ADE"/>
    <w:rsid w:val="00C23F9A"/>
    <w:rsid w:val="00C2484F"/>
    <w:rsid w:val="00C2649D"/>
    <w:rsid w:val="00C26BFC"/>
    <w:rsid w:val="00C26F18"/>
    <w:rsid w:val="00C3061C"/>
    <w:rsid w:val="00C31D00"/>
    <w:rsid w:val="00C32040"/>
    <w:rsid w:val="00C328C8"/>
    <w:rsid w:val="00C32FA0"/>
    <w:rsid w:val="00C33083"/>
    <w:rsid w:val="00C3325A"/>
    <w:rsid w:val="00C33310"/>
    <w:rsid w:val="00C337C6"/>
    <w:rsid w:val="00C340E7"/>
    <w:rsid w:val="00C35973"/>
    <w:rsid w:val="00C35C76"/>
    <w:rsid w:val="00C35EE8"/>
    <w:rsid w:val="00C35F73"/>
    <w:rsid w:val="00C3652F"/>
    <w:rsid w:val="00C3774D"/>
    <w:rsid w:val="00C3786A"/>
    <w:rsid w:val="00C378A8"/>
    <w:rsid w:val="00C40B37"/>
    <w:rsid w:val="00C4135D"/>
    <w:rsid w:val="00C41E2F"/>
    <w:rsid w:val="00C41EFF"/>
    <w:rsid w:val="00C42C56"/>
    <w:rsid w:val="00C43075"/>
    <w:rsid w:val="00C45DED"/>
    <w:rsid w:val="00C467A7"/>
    <w:rsid w:val="00C479ED"/>
    <w:rsid w:val="00C508D0"/>
    <w:rsid w:val="00C5271B"/>
    <w:rsid w:val="00C53AFF"/>
    <w:rsid w:val="00C5439E"/>
    <w:rsid w:val="00C54C05"/>
    <w:rsid w:val="00C54CA1"/>
    <w:rsid w:val="00C55829"/>
    <w:rsid w:val="00C55B89"/>
    <w:rsid w:val="00C57FAB"/>
    <w:rsid w:val="00C615CD"/>
    <w:rsid w:val="00C63163"/>
    <w:rsid w:val="00C6371F"/>
    <w:rsid w:val="00C63C56"/>
    <w:rsid w:val="00C641D6"/>
    <w:rsid w:val="00C6578B"/>
    <w:rsid w:val="00C65D21"/>
    <w:rsid w:val="00C668CA"/>
    <w:rsid w:val="00C67625"/>
    <w:rsid w:val="00C67ACB"/>
    <w:rsid w:val="00C67C2E"/>
    <w:rsid w:val="00C7112F"/>
    <w:rsid w:val="00C711AF"/>
    <w:rsid w:val="00C71E07"/>
    <w:rsid w:val="00C7200C"/>
    <w:rsid w:val="00C7217E"/>
    <w:rsid w:val="00C734C6"/>
    <w:rsid w:val="00C738C5"/>
    <w:rsid w:val="00C7583C"/>
    <w:rsid w:val="00C75E5E"/>
    <w:rsid w:val="00C77AC1"/>
    <w:rsid w:val="00C77C42"/>
    <w:rsid w:val="00C8010B"/>
    <w:rsid w:val="00C82093"/>
    <w:rsid w:val="00C8296C"/>
    <w:rsid w:val="00C83A48"/>
    <w:rsid w:val="00C83BC6"/>
    <w:rsid w:val="00C87707"/>
    <w:rsid w:val="00C909DB"/>
    <w:rsid w:val="00C92E65"/>
    <w:rsid w:val="00C92F39"/>
    <w:rsid w:val="00C9328C"/>
    <w:rsid w:val="00C944D9"/>
    <w:rsid w:val="00C95731"/>
    <w:rsid w:val="00C95A5B"/>
    <w:rsid w:val="00C95C64"/>
    <w:rsid w:val="00C9735B"/>
    <w:rsid w:val="00C97A35"/>
    <w:rsid w:val="00CA05A5"/>
    <w:rsid w:val="00CA083F"/>
    <w:rsid w:val="00CA179B"/>
    <w:rsid w:val="00CA17AA"/>
    <w:rsid w:val="00CA1AC1"/>
    <w:rsid w:val="00CA40A0"/>
    <w:rsid w:val="00CA41F6"/>
    <w:rsid w:val="00CA494D"/>
    <w:rsid w:val="00CA4E8C"/>
    <w:rsid w:val="00CA5505"/>
    <w:rsid w:val="00CA609D"/>
    <w:rsid w:val="00CA6728"/>
    <w:rsid w:val="00CB002F"/>
    <w:rsid w:val="00CB19F9"/>
    <w:rsid w:val="00CB23E3"/>
    <w:rsid w:val="00CB5005"/>
    <w:rsid w:val="00CB6C1A"/>
    <w:rsid w:val="00CB70DC"/>
    <w:rsid w:val="00CB7686"/>
    <w:rsid w:val="00CB7F68"/>
    <w:rsid w:val="00CC2FA2"/>
    <w:rsid w:val="00CC3DC8"/>
    <w:rsid w:val="00CC3F69"/>
    <w:rsid w:val="00CC6CE5"/>
    <w:rsid w:val="00CC6D52"/>
    <w:rsid w:val="00CC7D34"/>
    <w:rsid w:val="00CD1BAC"/>
    <w:rsid w:val="00CD1F8D"/>
    <w:rsid w:val="00CD3D4F"/>
    <w:rsid w:val="00CD3DE2"/>
    <w:rsid w:val="00CD4431"/>
    <w:rsid w:val="00CD450A"/>
    <w:rsid w:val="00CD591C"/>
    <w:rsid w:val="00CD5A1C"/>
    <w:rsid w:val="00CD6AEC"/>
    <w:rsid w:val="00CD6E1B"/>
    <w:rsid w:val="00CE1396"/>
    <w:rsid w:val="00CE1A89"/>
    <w:rsid w:val="00CE2A3E"/>
    <w:rsid w:val="00CE2F78"/>
    <w:rsid w:val="00CE314E"/>
    <w:rsid w:val="00CE33DC"/>
    <w:rsid w:val="00CE3BFF"/>
    <w:rsid w:val="00CE3D5A"/>
    <w:rsid w:val="00CE45F7"/>
    <w:rsid w:val="00CE6730"/>
    <w:rsid w:val="00CF020D"/>
    <w:rsid w:val="00CF19E2"/>
    <w:rsid w:val="00CF1EA8"/>
    <w:rsid w:val="00CF2343"/>
    <w:rsid w:val="00CF25BD"/>
    <w:rsid w:val="00CF2BA0"/>
    <w:rsid w:val="00CF4065"/>
    <w:rsid w:val="00CF46D2"/>
    <w:rsid w:val="00CF5243"/>
    <w:rsid w:val="00CF6CC4"/>
    <w:rsid w:val="00CF6EC8"/>
    <w:rsid w:val="00CF73DD"/>
    <w:rsid w:val="00CF7688"/>
    <w:rsid w:val="00D00007"/>
    <w:rsid w:val="00D0039A"/>
    <w:rsid w:val="00D008B3"/>
    <w:rsid w:val="00D015C5"/>
    <w:rsid w:val="00D01AA0"/>
    <w:rsid w:val="00D04030"/>
    <w:rsid w:val="00D0566F"/>
    <w:rsid w:val="00D05982"/>
    <w:rsid w:val="00D06526"/>
    <w:rsid w:val="00D073A3"/>
    <w:rsid w:val="00D104ED"/>
    <w:rsid w:val="00D110AC"/>
    <w:rsid w:val="00D11D71"/>
    <w:rsid w:val="00D12386"/>
    <w:rsid w:val="00D127E7"/>
    <w:rsid w:val="00D1350A"/>
    <w:rsid w:val="00D13E0B"/>
    <w:rsid w:val="00D14250"/>
    <w:rsid w:val="00D14C04"/>
    <w:rsid w:val="00D14C95"/>
    <w:rsid w:val="00D15959"/>
    <w:rsid w:val="00D159D6"/>
    <w:rsid w:val="00D16011"/>
    <w:rsid w:val="00D163C5"/>
    <w:rsid w:val="00D1703E"/>
    <w:rsid w:val="00D17E72"/>
    <w:rsid w:val="00D2072B"/>
    <w:rsid w:val="00D20797"/>
    <w:rsid w:val="00D21862"/>
    <w:rsid w:val="00D218A8"/>
    <w:rsid w:val="00D21D55"/>
    <w:rsid w:val="00D22292"/>
    <w:rsid w:val="00D2248B"/>
    <w:rsid w:val="00D2253B"/>
    <w:rsid w:val="00D22FA6"/>
    <w:rsid w:val="00D2501E"/>
    <w:rsid w:val="00D253B0"/>
    <w:rsid w:val="00D27300"/>
    <w:rsid w:val="00D27A4E"/>
    <w:rsid w:val="00D3014D"/>
    <w:rsid w:val="00D31453"/>
    <w:rsid w:val="00D314C1"/>
    <w:rsid w:val="00D31516"/>
    <w:rsid w:val="00D31EE3"/>
    <w:rsid w:val="00D32237"/>
    <w:rsid w:val="00D3246E"/>
    <w:rsid w:val="00D32AE0"/>
    <w:rsid w:val="00D332DF"/>
    <w:rsid w:val="00D339FE"/>
    <w:rsid w:val="00D35470"/>
    <w:rsid w:val="00D356E6"/>
    <w:rsid w:val="00D359FC"/>
    <w:rsid w:val="00D36625"/>
    <w:rsid w:val="00D367BB"/>
    <w:rsid w:val="00D37024"/>
    <w:rsid w:val="00D37938"/>
    <w:rsid w:val="00D40150"/>
    <w:rsid w:val="00D4059B"/>
    <w:rsid w:val="00D40EB4"/>
    <w:rsid w:val="00D4203C"/>
    <w:rsid w:val="00D43EE8"/>
    <w:rsid w:val="00D44DB2"/>
    <w:rsid w:val="00D45737"/>
    <w:rsid w:val="00D459CD"/>
    <w:rsid w:val="00D461B0"/>
    <w:rsid w:val="00D46976"/>
    <w:rsid w:val="00D473F2"/>
    <w:rsid w:val="00D5107D"/>
    <w:rsid w:val="00D52197"/>
    <w:rsid w:val="00D53523"/>
    <w:rsid w:val="00D53725"/>
    <w:rsid w:val="00D53BBA"/>
    <w:rsid w:val="00D53E89"/>
    <w:rsid w:val="00D549FE"/>
    <w:rsid w:val="00D54E90"/>
    <w:rsid w:val="00D555EF"/>
    <w:rsid w:val="00D56BB3"/>
    <w:rsid w:val="00D57B43"/>
    <w:rsid w:val="00D57DDD"/>
    <w:rsid w:val="00D600A5"/>
    <w:rsid w:val="00D65F30"/>
    <w:rsid w:val="00D66B03"/>
    <w:rsid w:val="00D66DA5"/>
    <w:rsid w:val="00D6709C"/>
    <w:rsid w:val="00D70675"/>
    <w:rsid w:val="00D714F7"/>
    <w:rsid w:val="00D71CF7"/>
    <w:rsid w:val="00D728B1"/>
    <w:rsid w:val="00D74260"/>
    <w:rsid w:val="00D7431F"/>
    <w:rsid w:val="00D7444C"/>
    <w:rsid w:val="00D749CE"/>
    <w:rsid w:val="00D766FE"/>
    <w:rsid w:val="00D76BFF"/>
    <w:rsid w:val="00D76C73"/>
    <w:rsid w:val="00D77CA9"/>
    <w:rsid w:val="00D80128"/>
    <w:rsid w:val="00D80149"/>
    <w:rsid w:val="00D80D66"/>
    <w:rsid w:val="00D8119D"/>
    <w:rsid w:val="00D81563"/>
    <w:rsid w:val="00D82555"/>
    <w:rsid w:val="00D82B2E"/>
    <w:rsid w:val="00D82B56"/>
    <w:rsid w:val="00D82BF5"/>
    <w:rsid w:val="00D84007"/>
    <w:rsid w:val="00D846FD"/>
    <w:rsid w:val="00D85121"/>
    <w:rsid w:val="00D852F6"/>
    <w:rsid w:val="00D86488"/>
    <w:rsid w:val="00D86516"/>
    <w:rsid w:val="00D86DF6"/>
    <w:rsid w:val="00D87D99"/>
    <w:rsid w:val="00D92007"/>
    <w:rsid w:val="00D9278C"/>
    <w:rsid w:val="00D930E3"/>
    <w:rsid w:val="00D93B3E"/>
    <w:rsid w:val="00D943E3"/>
    <w:rsid w:val="00D94644"/>
    <w:rsid w:val="00D949FA"/>
    <w:rsid w:val="00D9620D"/>
    <w:rsid w:val="00D964F7"/>
    <w:rsid w:val="00D965CA"/>
    <w:rsid w:val="00D9668D"/>
    <w:rsid w:val="00D96705"/>
    <w:rsid w:val="00D967BC"/>
    <w:rsid w:val="00D977B2"/>
    <w:rsid w:val="00DA075F"/>
    <w:rsid w:val="00DA12B6"/>
    <w:rsid w:val="00DA1B6E"/>
    <w:rsid w:val="00DA1F5D"/>
    <w:rsid w:val="00DA2013"/>
    <w:rsid w:val="00DA45E0"/>
    <w:rsid w:val="00DA4748"/>
    <w:rsid w:val="00DA54BA"/>
    <w:rsid w:val="00DA568C"/>
    <w:rsid w:val="00DA7E9B"/>
    <w:rsid w:val="00DB0133"/>
    <w:rsid w:val="00DB0345"/>
    <w:rsid w:val="00DB03EB"/>
    <w:rsid w:val="00DB1E02"/>
    <w:rsid w:val="00DB34FA"/>
    <w:rsid w:val="00DB4E5C"/>
    <w:rsid w:val="00DB56A4"/>
    <w:rsid w:val="00DB56B5"/>
    <w:rsid w:val="00DB56B8"/>
    <w:rsid w:val="00DB5BC9"/>
    <w:rsid w:val="00DB6E5E"/>
    <w:rsid w:val="00DB7F57"/>
    <w:rsid w:val="00DC0804"/>
    <w:rsid w:val="00DC0FDC"/>
    <w:rsid w:val="00DC1F9F"/>
    <w:rsid w:val="00DC31DF"/>
    <w:rsid w:val="00DC3677"/>
    <w:rsid w:val="00DC36C6"/>
    <w:rsid w:val="00DC3982"/>
    <w:rsid w:val="00DC4376"/>
    <w:rsid w:val="00DC4C83"/>
    <w:rsid w:val="00DC506C"/>
    <w:rsid w:val="00DC5C70"/>
    <w:rsid w:val="00DC63A4"/>
    <w:rsid w:val="00DC6F56"/>
    <w:rsid w:val="00DC7AA5"/>
    <w:rsid w:val="00DD05B2"/>
    <w:rsid w:val="00DD0ED9"/>
    <w:rsid w:val="00DD101E"/>
    <w:rsid w:val="00DD116E"/>
    <w:rsid w:val="00DD247A"/>
    <w:rsid w:val="00DD2515"/>
    <w:rsid w:val="00DD32B7"/>
    <w:rsid w:val="00DD37A2"/>
    <w:rsid w:val="00DD3A65"/>
    <w:rsid w:val="00DD4E2D"/>
    <w:rsid w:val="00DD53A2"/>
    <w:rsid w:val="00DD59B7"/>
    <w:rsid w:val="00DD60E6"/>
    <w:rsid w:val="00DD6ED1"/>
    <w:rsid w:val="00DD73BB"/>
    <w:rsid w:val="00DD775A"/>
    <w:rsid w:val="00DD795A"/>
    <w:rsid w:val="00DD7F8E"/>
    <w:rsid w:val="00DD7FBC"/>
    <w:rsid w:val="00DE03CE"/>
    <w:rsid w:val="00DE096A"/>
    <w:rsid w:val="00DE0CCF"/>
    <w:rsid w:val="00DE168E"/>
    <w:rsid w:val="00DE2BEF"/>
    <w:rsid w:val="00DE35BC"/>
    <w:rsid w:val="00DE438E"/>
    <w:rsid w:val="00DE4784"/>
    <w:rsid w:val="00DE580B"/>
    <w:rsid w:val="00DE6268"/>
    <w:rsid w:val="00DE6F58"/>
    <w:rsid w:val="00DE767A"/>
    <w:rsid w:val="00DF0033"/>
    <w:rsid w:val="00DF01B1"/>
    <w:rsid w:val="00DF0346"/>
    <w:rsid w:val="00DF0E60"/>
    <w:rsid w:val="00DF11B7"/>
    <w:rsid w:val="00DF26B6"/>
    <w:rsid w:val="00DF290B"/>
    <w:rsid w:val="00DF2EB8"/>
    <w:rsid w:val="00DF4944"/>
    <w:rsid w:val="00DF4A92"/>
    <w:rsid w:val="00DF60E0"/>
    <w:rsid w:val="00DF614D"/>
    <w:rsid w:val="00DF6988"/>
    <w:rsid w:val="00DF7521"/>
    <w:rsid w:val="00DF798F"/>
    <w:rsid w:val="00E00A30"/>
    <w:rsid w:val="00E00A7D"/>
    <w:rsid w:val="00E00F9F"/>
    <w:rsid w:val="00E0123A"/>
    <w:rsid w:val="00E01DD5"/>
    <w:rsid w:val="00E01FCC"/>
    <w:rsid w:val="00E0234B"/>
    <w:rsid w:val="00E053BC"/>
    <w:rsid w:val="00E07309"/>
    <w:rsid w:val="00E07796"/>
    <w:rsid w:val="00E11883"/>
    <w:rsid w:val="00E1216E"/>
    <w:rsid w:val="00E12174"/>
    <w:rsid w:val="00E1586D"/>
    <w:rsid w:val="00E16008"/>
    <w:rsid w:val="00E16522"/>
    <w:rsid w:val="00E176A4"/>
    <w:rsid w:val="00E202B7"/>
    <w:rsid w:val="00E209C1"/>
    <w:rsid w:val="00E20D3D"/>
    <w:rsid w:val="00E21E1A"/>
    <w:rsid w:val="00E225CF"/>
    <w:rsid w:val="00E23054"/>
    <w:rsid w:val="00E231AF"/>
    <w:rsid w:val="00E23876"/>
    <w:rsid w:val="00E24022"/>
    <w:rsid w:val="00E2485D"/>
    <w:rsid w:val="00E24EB3"/>
    <w:rsid w:val="00E256DB"/>
    <w:rsid w:val="00E2700A"/>
    <w:rsid w:val="00E272B9"/>
    <w:rsid w:val="00E2768B"/>
    <w:rsid w:val="00E27B72"/>
    <w:rsid w:val="00E30148"/>
    <w:rsid w:val="00E30414"/>
    <w:rsid w:val="00E306E8"/>
    <w:rsid w:val="00E309EA"/>
    <w:rsid w:val="00E30A85"/>
    <w:rsid w:val="00E310C8"/>
    <w:rsid w:val="00E31915"/>
    <w:rsid w:val="00E32A24"/>
    <w:rsid w:val="00E33D6D"/>
    <w:rsid w:val="00E34657"/>
    <w:rsid w:val="00E34CAE"/>
    <w:rsid w:val="00E351A5"/>
    <w:rsid w:val="00E3554C"/>
    <w:rsid w:val="00E36104"/>
    <w:rsid w:val="00E36A71"/>
    <w:rsid w:val="00E36B0F"/>
    <w:rsid w:val="00E371F4"/>
    <w:rsid w:val="00E37751"/>
    <w:rsid w:val="00E4011C"/>
    <w:rsid w:val="00E40479"/>
    <w:rsid w:val="00E423FD"/>
    <w:rsid w:val="00E42EDF"/>
    <w:rsid w:val="00E44C8A"/>
    <w:rsid w:val="00E44ED8"/>
    <w:rsid w:val="00E45A68"/>
    <w:rsid w:val="00E46A0C"/>
    <w:rsid w:val="00E47EF8"/>
    <w:rsid w:val="00E509D3"/>
    <w:rsid w:val="00E5376C"/>
    <w:rsid w:val="00E53DE9"/>
    <w:rsid w:val="00E5548B"/>
    <w:rsid w:val="00E554E2"/>
    <w:rsid w:val="00E56339"/>
    <w:rsid w:val="00E5687F"/>
    <w:rsid w:val="00E604B3"/>
    <w:rsid w:val="00E61B06"/>
    <w:rsid w:val="00E61EC0"/>
    <w:rsid w:val="00E625AA"/>
    <w:rsid w:val="00E62C9D"/>
    <w:rsid w:val="00E63AEA"/>
    <w:rsid w:val="00E658D6"/>
    <w:rsid w:val="00E66631"/>
    <w:rsid w:val="00E66D38"/>
    <w:rsid w:val="00E673AD"/>
    <w:rsid w:val="00E700E9"/>
    <w:rsid w:val="00E708C7"/>
    <w:rsid w:val="00E708D7"/>
    <w:rsid w:val="00E7159B"/>
    <w:rsid w:val="00E71611"/>
    <w:rsid w:val="00E71641"/>
    <w:rsid w:val="00E71ED2"/>
    <w:rsid w:val="00E722EF"/>
    <w:rsid w:val="00E73A1E"/>
    <w:rsid w:val="00E753A3"/>
    <w:rsid w:val="00E7569A"/>
    <w:rsid w:val="00E760A2"/>
    <w:rsid w:val="00E76445"/>
    <w:rsid w:val="00E76DCA"/>
    <w:rsid w:val="00E76E03"/>
    <w:rsid w:val="00E776BA"/>
    <w:rsid w:val="00E77BC6"/>
    <w:rsid w:val="00E801DB"/>
    <w:rsid w:val="00E80565"/>
    <w:rsid w:val="00E808D6"/>
    <w:rsid w:val="00E80E3D"/>
    <w:rsid w:val="00E80E9B"/>
    <w:rsid w:val="00E82514"/>
    <w:rsid w:val="00E82E98"/>
    <w:rsid w:val="00E83D87"/>
    <w:rsid w:val="00E85AF1"/>
    <w:rsid w:val="00E86DD5"/>
    <w:rsid w:val="00E87BF8"/>
    <w:rsid w:val="00E87C0D"/>
    <w:rsid w:val="00E87CB5"/>
    <w:rsid w:val="00E87E57"/>
    <w:rsid w:val="00E90271"/>
    <w:rsid w:val="00E9135B"/>
    <w:rsid w:val="00E914FE"/>
    <w:rsid w:val="00E91BF2"/>
    <w:rsid w:val="00E92AC8"/>
    <w:rsid w:val="00E95DCD"/>
    <w:rsid w:val="00E9685D"/>
    <w:rsid w:val="00E96907"/>
    <w:rsid w:val="00E96FAC"/>
    <w:rsid w:val="00E97E72"/>
    <w:rsid w:val="00EA02AC"/>
    <w:rsid w:val="00EA0C1B"/>
    <w:rsid w:val="00EA191E"/>
    <w:rsid w:val="00EA3441"/>
    <w:rsid w:val="00EA38E3"/>
    <w:rsid w:val="00EA3D4B"/>
    <w:rsid w:val="00EA3F2E"/>
    <w:rsid w:val="00EA57A2"/>
    <w:rsid w:val="00EA606F"/>
    <w:rsid w:val="00EA626D"/>
    <w:rsid w:val="00EA71A6"/>
    <w:rsid w:val="00EA7A8E"/>
    <w:rsid w:val="00EB02ED"/>
    <w:rsid w:val="00EB0EDF"/>
    <w:rsid w:val="00EB1332"/>
    <w:rsid w:val="00EB135D"/>
    <w:rsid w:val="00EB19D3"/>
    <w:rsid w:val="00EB1ACE"/>
    <w:rsid w:val="00EB23AD"/>
    <w:rsid w:val="00EB2522"/>
    <w:rsid w:val="00EB2A84"/>
    <w:rsid w:val="00EB3E32"/>
    <w:rsid w:val="00EB4059"/>
    <w:rsid w:val="00EB465F"/>
    <w:rsid w:val="00EB4DBD"/>
    <w:rsid w:val="00EB6706"/>
    <w:rsid w:val="00EB6B14"/>
    <w:rsid w:val="00EB7017"/>
    <w:rsid w:val="00EC0142"/>
    <w:rsid w:val="00EC0379"/>
    <w:rsid w:val="00EC0708"/>
    <w:rsid w:val="00EC0C29"/>
    <w:rsid w:val="00EC18C6"/>
    <w:rsid w:val="00EC1FBD"/>
    <w:rsid w:val="00EC2EF3"/>
    <w:rsid w:val="00EC48B1"/>
    <w:rsid w:val="00EC4C26"/>
    <w:rsid w:val="00EC4D8F"/>
    <w:rsid w:val="00EC5FD4"/>
    <w:rsid w:val="00EC67A3"/>
    <w:rsid w:val="00EC73BA"/>
    <w:rsid w:val="00ED0493"/>
    <w:rsid w:val="00ED0DA2"/>
    <w:rsid w:val="00ED1081"/>
    <w:rsid w:val="00ED1AB5"/>
    <w:rsid w:val="00ED1C62"/>
    <w:rsid w:val="00ED1F39"/>
    <w:rsid w:val="00ED21D8"/>
    <w:rsid w:val="00ED24FC"/>
    <w:rsid w:val="00ED2AE7"/>
    <w:rsid w:val="00ED330E"/>
    <w:rsid w:val="00ED3521"/>
    <w:rsid w:val="00ED49CD"/>
    <w:rsid w:val="00ED51D0"/>
    <w:rsid w:val="00ED5540"/>
    <w:rsid w:val="00ED696A"/>
    <w:rsid w:val="00ED6AAB"/>
    <w:rsid w:val="00ED71A9"/>
    <w:rsid w:val="00ED7F03"/>
    <w:rsid w:val="00EE0A2C"/>
    <w:rsid w:val="00EE308A"/>
    <w:rsid w:val="00EE3DDD"/>
    <w:rsid w:val="00EE6091"/>
    <w:rsid w:val="00EE6B57"/>
    <w:rsid w:val="00EF0C7B"/>
    <w:rsid w:val="00EF101A"/>
    <w:rsid w:val="00EF16CA"/>
    <w:rsid w:val="00EF18CB"/>
    <w:rsid w:val="00EF2818"/>
    <w:rsid w:val="00EF2926"/>
    <w:rsid w:val="00EF29D6"/>
    <w:rsid w:val="00EF3DF9"/>
    <w:rsid w:val="00EF457C"/>
    <w:rsid w:val="00EF458F"/>
    <w:rsid w:val="00EF4AEC"/>
    <w:rsid w:val="00EF4ECA"/>
    <w:rsid w:val="00EF6225"/>
    <w:rsid w:val="00EF6934"/>
    <w:rsid w:val="00EF70DE"/>
    <w:rsid w:val="00EF7524"/>
    <w:rsid w:val="00EF795A"/>
    <w:rsid w:val="00EF7B89"/>
    <w:rsid w:val="00F00147"/>
    <w:rsid w:val="00F00E54"/>
    <w:rsid w:val="00F01040"/>
    <w:rsid w:val="00F0186F"/>
    <w:rsid w:val="00F01D17"/>
    <w:rsid w:val="00F026EE"/>
    <w:rsid w:val="00F02999"/>
    <w:rsid w:val="00F030DA"/>
    <w:rsid w:val="00F03F1C"/>
    <w:rsid w:val="00F03F95"/>
    <w:rsid w:val="00F04160"/>
    <w:rsid w:val="00F0420C"/>
    <w:rsid w:val="00F06C0D"/>
    <w:rsid w:val="00F10F48"/>
    <w:rsid w:val="00F11194"/>
    <w:rsid w:val="00F111F7"/>
    <w:rsid w:val="00F121F8"/>
    <w:rsid w:val="00F129C2"/>
    <w:rsid w:val="00F12D81"/>
    <w:rsid w:val="00F14D7A"/>
    <w:rsid w:val="00F1507B"/>
    <w:rsid w:val="00F1612F"/>
    <w:rsid w:val="00F171CA"/>
    <w:rsid w:val="00F17A08"/>
    <w:rsid w:val="00F2007D"/>
    <w:rsid w:val="00F21084"/>
    <w:rsid w:val="00F21883"/>
    <w:rsid w:val="00F21EED"/>
    <w:rsid w:val="00F221F5"/>
    <w:rsid w:val="00F23B7B"/>
    <w:rsid w:val="00F24BAF"/>
    <w:rsid w:val="00F2538F"/>
    <w:rsid w:val="00F2676E"/>
    <w:rsid w:val="00F26E0E"/>
    <w:rsid w:val="00F26F59"/>
    <w:rsid w:val="00F27023"/>
    <w:rsid w:val="00F275C3"/>
    <w:rsid w:val="00F31288"/>
    <w:rsid w:val="00F326E7"/>
    <w:rsid w:val="00F35139"/>
    <w:rsid w:val="00F37558"/>
    <w:rsid w:val="00F37682"/>
    <w:rsid w:val="00F37C5E"/>
    <w:rsid w:val="00F41EE9"/>
    <w:rsid w:val="00F42733"/>
    <w:rsid w:val="00F429AD"/>
    <w:rsid w:val="00F42E80"/>
    <w:rsid w:val="00F42F59"/>
    <w:rsid w:val="00F43C70"/>
    <w:rsid w:val="00F43F3A"/>
    <w:rsid w:val="00F45855"/>
    <w:rsid w:val="00F45FE9"/>
    <w:rsid w:val="00F460BD"/>
    <w:rsid w:val="00F4750A"/>
    <w:rsid w:val="00F47724"/>
    <w:rsid w:val="00F4782B"/>
    <w:rsid w:val="00F512E8"/>
    <w:rsid w:val="00F51794"/>
    <w:rsid w:val="00F52818"/>
    <w:rsid w:val="00F532FA"/>
    <w:rsid w:val="00F5547E"/>
    <w:rsid w:val="00F55DB4"/>
    <w:rsid w:val="00F56AA2"/>
    <w:rsid w:val="00F56BE0"/>
    <w:rsid w:val="00F57714"/>
    <w:rsid w:val="00F62B85"/>
    <w:rsid w:val="00F63124"/>
    <w:rsid w:val="00F631FC"/>
    <w:rsid w:val="00F63EDE"/>
    <w:rsid w:val="00F645AD"/>
    <w:rsid w:val="00F64F59"/>
    <w:rsid w:val="00F650DD"/>
    <w:rsid w:val="00F6516A"/>
    <w:rsid w:val="00F65428"/>
    <w:rsid w:val="00F65DD2"/>
    <w:rsid w:val="00F674D7"/>
    <w:rsid w:val="00F678C7"/>
    <w:rsid w:val="00F70526"/>
    <w:rsid w:val="00F70676"/>
    <w:rsid w:val="00F718D2"/>
    <w:rsid w:val="00F7231C"/>
    <w:rsid w:val="00F72A27"/>
    <w:rsid w:val="00F72D23"/>
    <w:rsid w:val="00F74707"/>
    <w:rsid w:val="00F747EC"/>
    <w:rsid w:val="00F760AC"/>
    <w:rsid w:val="00F7613C"/>
    <w:rsid w:val="00F76647"/>
    <w:rsid w:val="00F77058"/>
    <w:rsid w:val="00F778E4"/>
    <w:rsid w:val="00F779F2"/>
    <w:rsid w:val="00F802EE"/>
    <w:rsid w:val="00F80424"/>
    <w:rsid w:val="00F811BA"/>
    <w:rsid w:val="00F84A91"/>
    <w:rsid w:val="00F85E3E"/>
    <w:rsid w:val="00F86820"/>
    <w:rsid w:val="00F878A2"/>
    <w:rsid w:val="00F91AA2"/>
    <w:rsid w:val="00F92119"/>
    <w:rsid w:val="00F93D7A"/>
    <w:rsid w:val="00F93FCB"/>
    <w:rsid w:val="00F94C22"/>
    <w:rsid w:val="00F95D5F"/>
    <w:rsid w:val="00F95E1B"/>
    <w:rsid w:val="00F9627B"/>
    <w:rsid w:val="00F965A9"/>
    <w:rsid w:val="00F96841"/>
    <w:rsid w:val="00F970FA"/>
    <w:rsid w:val="00F978A0"/>
    <w:rsid w:val="00F97A9F"/>
    <w:rsid w:val="00F97CBC"/>
    <w:rsid w:val="00FA0A33"/>
    <w:rsid w:val="00FA11F9"/>
    <w:rsid w:val="00FA127B"/>
    <w:rsid w:val="00FA2B6A"/>
    <w:rsid w:val="00FA2EEB"/>
    <w:rsid w:val="00FA3886"/>
    <w:rsid w:val="00FA394E"/>
    <w:rsid w:val="00FA4F47"/>
    <w:rsid w:val="00FA5D35"/>
    <w:rsid w:val="00FA5F41"/>
    <w:rsid w:val="00FA7757"/>
    <w:rsid w:val="00FB1474"/>
    <w:rsid w:val="00FB19FF"/>
    <w:rsid w:val="00FB2CBE"/>
    <w:rsid w:val="00FB2F20"/>
    <w:rsid w:val="00FB40FD"/>
    <w:rsid w:val="00FB47D3"/>
    <w:rsid w:val="00FB4952"/>
    <w:rsid w:val="00FB4B39"/>
    <w:rsid w:val="00FB5FBF"/>
    <w:rsid w:val="00FB6169"/>
    <w:rsid w:val="00FB673F"/>
    <w:rsid w:val="00FB7764"/>
    <w:rsid w:val="00FC067A"/>
    <w:rsid w:val="00FC17CB"/>
    <w:rsid w:val="00FC1A81"/>
    <w:rsid w:val="00FC2624"/>
    <w:rsid w:val="00FC27CA"/>
    <w:rsid w:val="00FC3D88"/>
    <w:rsid w:val="00FC7872"/>
    <w:rsid w:val="00FC7A25"/>
    <w:rsid w:val="00FD017E"/>
    <w:rsid w:val="00FD1D19"/>
    <w:rsid w:val="00FD2521"/>
    <w:rsid w:val="00FD261C"/>
    <w:rsid w:val="00FD3606"/>
    <w:rsid w:val="00FD378D"/>
    <w:rsid w:val="00FD652A"/>
    <w:rsid w:val="00FD6ADD"/>
    <w:rsid w:val="00FD6C82"/>
    <w:rsid w:val="00FD75F6"/>
    <w:rsid w:val="00FE1432"/>
    <w:rsid w:val="00FE19EE"/>
    <w:rsid w:val="00FE48D1"/>
    <w:rsid w:val="00FE5A7F"/>
    <w:rsid w:val="00FE6C37"/>
    <w:rsid w:val="00FE7CA5"/>
    <w:rsid w:val="00FF0513"/>
    <w:rsid w:val="00FF2961"/>
    <w:rsid w:val="00FF476F"/>
    <w:rsid w:val="00FF53D3"/>
    <w:rsid w:val="00FF543D"/>
    <w:rsid w:val="00FF5518"/>
    <w:rsid w:val="00FF6F80"/>
    <w:rsid w:val="00FF772E"/>
    <w:rsid w:val="00FF7B29"/>
    <w:rsid w:val="00FF7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fill="f" fillcolor="white" stroke="f">
      <v:fill color="white" on="f"/>
      <v:stroke on="f"/>
    </o:shapedefaults>
    <o:shapelayout v:ext="edit">
      <o:idmap v:ext="edit" data="2"/>
    </o:shapelayout>
  </w:shapeDefaults>
  <w:decimalSymbol w:val="."/>
  <w:listSeparator w:val=","/>
  <w14:docId w14:val="7F12B25E"/>
  <w15:docId w15:val="{D2D97FF4-4033-40CC-A901-DC6FBCC9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70"/>
    <w:pPr>
      <w:widowControl w:val="0"/>
      <w:overflowPunct w:val="0"/>
      <w:autoSpaceDE w:val="0"/>
      <w:autoSpaceDN w:val="0"/>
      <w:snapToGrid w:val="0"/>
      <w:spacing w:line="380" w:lineRule="exact"/>
      <w:ind w:firstLineChars="200" w:firstLine="200"/>
    </w:pPr>
    <w:rPr>
      <w:rFonts w:ascii="Times New Roman" w:eastAsia="方正书宋_GBK" w:hAnsi="Times New Roman" w:cs="Times New Roman"/>
      <w:snapToGrid w:val="0"/>
      <w:kern w:val="0"/>
      <w:szCs w:val="20"/>
    </w:rPr>
  </w:style>
  <w:style w:type="paragraph" w:styleId="1">
    <w:name w:val="heading 1"/>
    <w:aliases w:val="主标"/>
    <w:basedOn w:val="a"/>
    <w:next w:val="a"/>
    <w:link w:val="10"/>
    <w:qFormat/>
    <w:rsid w:val="00F72D23"/>
    <w:pPr>
      <w:keepNext/>
      <w:keepLines/>
      <w:spacing w:line="480" w:lineRule="exact"/>
      <w:ind w:firstLineChars="0" w:firstLine="0"/>
      <w:jc w:val="center"/>
      <w:outlineLvl w:val="0"/>
    </w:pPr>
    <w:rPr>
      <w:rFonts w:eastAsia="方正小标宋_GBK"/>
      <w:bCs/>
      <w:kern w:val="44"/>
      <w:sz w:val="40"/>
      <w:szCs w:val="44"/>
    </w:rPr>
  </w:style>
  <w:style w:type="paragraph" w:styleId="2">
    <w:name w:val="heading 2"/>
    <w:aliases w:val="方正黑体"/>
    <w:basedOn w:val="a"/>
    <w:next w:val="a"/>
    <w:link w:val="20"/>
    <w:unhideWhenUsed/>
    <w:qFormat/>
    <w:rsid w:val="00D77CA9"/>
    <w:pPr>
      <w:keepNext/>
      <w:keepLines/>
      <w:jc w:val="left"/>
      <w:outlineLvl w:val="1"/>
    </w:pPr>
    <w:rPr>
      <w:rFonts w:eastAsia="方正黑体_GBK" w:cstheme="majorBidi"/>
      <w:bCs/>
      <w:szCs w:val="32"/>
    </w:rPr>
  </w:style>
  <w:style w:type="paragraph" w:styleId="3">
    <w:name w:val="heading 3"/>
    <w:basedOn w:val="a"/>
    <w:next w:val="a"/>
    <w:link w:val="30"/>
    <w:unhideWhenUsed/>
    <w:qFormat/>
    <w:rsid w:val="00DD7FBC"/>
    <w:pPr>
      <w:keepNext/>
      <w:keepLines/>
      <w:spacing w:beforeLines="50"/>
      <w:ind w:firstLineChars="0" w:firstLine="0"/>
      <w:jc w:val="center"/>
      <w:outlineLvl w:val="2"/>
    </w:pPr>
    <w:rPr>
      <w:rFonts w:eastAsia="方正黑体_GBK"/>
      <w:bCs/>
      <w:szCs w:val="32"/>
    </w:rPr>
  </w:style>
  <w:style w:type="paragraph" w:styleId="4">
    <w:name w:val="heading 4"/>
    <w:basedOn w:val="a"/>
    <w:next w:val="a"/>
    <w:link w:val="40"/>
    <w:uiPriority w:val="9"/>
    <w:unhideWhenUsed/>
    <w:qFormat/>
    <w:rsid w:val="004602E2"/>
    <w:pPr>
      <w:keepNext/>
      <w:keepLines/>
      <w:outlineLvl w:val="3"/>
    </w:pPr>
    <w:rPr>
      <w:rFonts w:asciiTheme="majorHAnsi" w:eastAsia="方正黑体_GBK" w:hAnsiTheme="majorHAnsi" w:cstheme="majorBidi"/>
      <w:bCs/>
      <w:szCs w:val="28"/>
    </w:rPr>
  </w:style>
  <w:style w:type="paragraph" w:styleId="5">
    <w:name w:val="heading 5"/>
    <w:basedOn w:val="a"/>
    <w:next w:val="a"/>
    <w:link w:val="50"/>
    <w:uiPriority w:val="9"/>
    <w:unhideWhenUsed/>
    <w:qFormat/>
    <w:rsid w:val="004602E2"/>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红线"/>
    <w:basedOn w:val="1"/>
    <w:qFormat/>
    <w:rsid w:val="000F6E18"/>
    <w:pPr>
      <w:keepNext w:val="0"/>
      <w:keepLines w:val="0"/>
      <w:adjustRightInd w:val="0"/>
      <w:snapToGrid/>
      <w:spacing w:after="851" w:line="227" w:lineRule="atLeast"/>
      <w:ind w:right="-142"/>
      <w:outlineLvl w:val="9"/>
    </w:pPr>
    <w:rPr>
      <w:rFonts w:ascii="宋体" w:eastAsia="宋体"/>
      <w:bCs w:val="0"/>
      <w:kern w:val="0"/>
      <w:sz w:val="10"/>
      <w:szCs w:val="20"/>
    </w:rPr>
  </w:style>
  <w:style w:type="character" w:customStyle="1" w:styleId="10">
    <w:name w:val="标题 1 字符"/>
    <w:aliases w:val="主标 字符"/>
    <w:basedOn w:val="a0"/>
    <w:link w:val="1"/>
    <w:rsid w:val="00F72D23"/>
    <w:rPr>
      <w:rFonts w:ascii="Times New Roman" w:eastAsia="方正小标宋_GBK" w:hAnsi="Times New Roman" w:cs="Times New Roman"/>
      <w:bCs/>
      <w:snapToGrid w:val="0"/>
      <w:kern w:val="44"/>
      <w:sz w:val="40"/>
      <w:szCs w:val="44"/>
    </w:rPr>
  </w:style>
  <w:style w:type="paragraph" w:styleId="a4">
    <w:name w:val="header"/>
    <w:basedOn w:val="a"/>
    <w:link w:val="a5"/>
    <w:unhideWhenUsed/>
    <w:qFormat/>
    <w:rsid w:val="00D14250"/>
    <w:pPr>
      <w:tabs>
        <w:tab w:val="center" w:pos="4153"/>
        <w:tab w:val="right" w:pos="8306"/>
      </w:tabs>
      <w:spacing w:line="240" w:lineRule="atLeast"/>
      <w:jc w:val="center"/>
    </w:pPr>
    <w:rPr>
      <w:sz w:val="18"/>
      <w:szCs w:val="18"/>
    </w:rPr>
  </w:style>
  <w:style w:type="character" w:customStyle="1" w:styleId="a5">
    <w:name w:val="页眉 字符"/>
    <w:basedOn w:val="a0"/>
    <w:link w:val="a4"/>
    <w:qFormat/>
    <w:rsid w:val="00D14250"/>
    <w:rPr>
      <w:rFonts w:ascii="汉鼎简仿宋" w:eastAsia="汉鼎简仿宋" w:hAnsi="Times New Roman" w:cs="Times New Roman"/>
      <w:snapToGrid w:val="0"/>
      <w:kern w:val="0"/>
      <w:sz w:val="18"/>
      <w:szCs w:val="18"/>
    </w:rPr>
  </w:style>
  <w:style w:type="paragraph" w:styleId="a6">
    <w:name w:val="footer"/>
    <w:basedOn w:val="a"/>
    <w:link w:val="a7"/>
    <w:uiPriority w:val="99"/>
    <w:unhideWhenUsed/>
    <w:qFormat/>
    <w:rsid w:val="00D14250"/>
    <w:pPr>
      <w:tabs>
        <w:tab w:val="center" w:pos="4153"/>
        <w:tab w:val="right" w:pos="8306"/>
      </w:tabs>
      <w:spacing w:line="240" w:lineRule="atLeast"/>
      <w:jc w:val="left"/>
    </w:pPr>
    <w:rPr>
      <w:sz w:val="18"/>
      <w:szCs w:val="18"/>
    </w:rPr>
  </w:style>
  <w:style w:type="character" w:customStyle="1" w:styleId="a7">
    <w:name w:val="页脚 字符"/>
    <w:basedOn w:val="a0"/>
    <w:link w:val="a6"/>
    <w:uiPriority w:val="99"/>
    <w:qFormat/>
    <w:rsid w:val="00D14250"/>
    <w:rPr>
      <w:rFonts w:ascii="汉鼎简仿宋" w:eastAsia="汉鼎简仿宋" w:hAnsi="Times New Roman" w:cs="Times New Roman"/>
      <w:snapToGrid w:val="0"/>
      <w:kern w:val="0"/>
      <w:sz w:val="18"/>
      <w:szCs w:val="18"/>
    </w:rPr>
  </w:style>
  <w:style w:type="table" w:styleId="a8">
    <w:name w:val="Table Grid"/>
    <w:basedOn w:val="a1"/>
    <w:qFormat/>
    <w:rsid w:val="00D14250"/>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qFormat/>
    <w:rsid w:val="00C83BC6"/>
    <w:pPr>
      <w:widowControl/>
      <w:autoSpaceDE/>
      <w:autoSpaceDN/>
      <w:snapToGrid/>
      <w:spacing w:before="100" w:beforeAutospacing="1" w:after="100" w:afterAutospacing="1" w:line="360" w:lineRule="auto"/>
      <w:ind w:firstLine="640"/>
    </w:pPr>
    <w:rPr>
      <w:rFonts w:ascii="仿宋_GB2312" w:eastAsia="仿宋_GB2312" w:hAnsi="宋体"/>
      <w:snapToGrid/>
    </w:rPr>
  </w:style>
  <w:style w:type="paragraph" w:styleId="ab">
    <w:name w:val="Balloon Text"/>
    <w:basedOn w:val="a"/>
    <w:link w:val="ac"/>
    <w:semiHidden/>
    <w:unhideWhenUsed/>
    <w:rsid w:val="00C83BC6"/>
    <w:pPr>
      <w:spacing w:line="240" w:lineRule="auto"/>
    </w:pPr>
    <w:rPr>
      <w:sz w:val="18"/>
      <w:szCs w:val="18"/>
    </w:rPr>
  </w:style>
  <w:style w:type="character" w:customStyle="1" w:styleId="ac">
    <w:name w:val="批注框文本 字符"/>
    <w:basedOn w:val="a0"/>
    <w:link w:val="ab"/>
    <w:semiHidden/>
    <w:rsid w:val="00C83BC6"/>
    <w:rPr>
      <w:rFonts w:ascii="汉鼎简仿宋" w:eastAsia="汉鼎简仿宋" w:hAnsi="Times New Roman" w:cs="Times New Roman"/>
      <w:snapToGrid w:val="0"/>
      <w:kern w:val="0"/>
      <w:sz w:val="18"/>
      <w:szCs w:val="18"/>
    </w:rPr>
  </w:style>
  <w:style w:type="paragraph" w:styleId="ad">
    <w:name w:val="Date"/>
    <w:basedOn w:val="a"/>
    <w:next w:val="a"/>
    <w:link w:val="ae"/>
    <w:unhideWhenUsed/>
    <w:rsid w:val="00D977B2"/>
    <w:pPr>
      <w:ind w:leftChars="2500" w:left="100"/>
    </w:pPr>
  </w:style>
  <w:style w:type="character" w:customStyle="1" w:styleId="ae">
    <w:name w:val="日期 字符"/>
    <w:basedOn w:val="a0"/>
    <w:link w:val="ad"/>
    <w:rsid w:val="00D977B2"/>
    <w:rPr>
      <w:rFonts w:ascii="汉鼎简仿宋" w:eastAsia="汉鼎简仿宋" w:hAnsi="Times New Roman" w:cs="Times New Roman"/>
      <w:snapToGrid w:val="0"/>
      <w:kern w:val="0"/>
      <w:sz w:val="32"/>
      <w:szCs w:val="20"/>
    </w:rPr>
  </w:style>
  <w:style w:type="paragraph" w:customStyle="1" w:styleId="af">
    <w:name w:val="线型"/>
    <w:basedOn w:val="a"/>
    <w:qFormat/>
    <w:rsid w:val="00383FD7"/>
    <w:pPr>
      <w:adjustRightInd w:val="0"/>
      <w:snapToGrid/>
      <w:spacing w:line="240" w:lineRule="auto"/>
      <w:jc w:val="center"/>
    </w:pPr>
  </w:style>
  <w:style w:type="character" w:styleId="af0">
    <w:name w:val="Strong"/>
    <w:basedOn w:val="a0"/>
    <w:qFormat/>
    <w:rsid w:val="001E4452"/>
    <w:rPr>
      <w:b/>
      <w:bCs/>
    </w:rPr>
  </w:style>
  <w:style w:type="paragraph" w:styleId="af1">
    <w:name w:val="Subtitle"/>
    <w:basedOn w:val="a"/>
    <w:next w:val="a"/>
    <w:link w:val="af2"/>
    <w:qFormat/>
    <w:rsid w:val="00D45737"/>
    <w:pPr>
      <w:ind w:firstLineChars="0" w:firstLine="0"/>
      <w:jc w:val="center"/>
      <w:outlineLvl w:val="1"/>
    </w:pPr>
    <w:rPr>
      <w:rFonts w:eastAsia="方正楷体_GBK" w:cstheme="majorBidi"/>
      <w:bCs/>
      <w:kern w:val="28"/>
      <w:szCs w:val="32"/>
    </w:rPr>
  </w:style>
  <w:style w:type="character" w:customStyle="1" w:styleId="af2">
    <w:name w:val="副标题 字符"/>
    <w:basedOn w:val="a0"/>
    <w:link w:val="af1"/>
    <w:rsid w:val="00D45737"/>
    <w:rPr>
      <w:rFonts w:ascii="Times New Roman" w:eastAsia="方正楷体_GBK" w:hAnsi="Times New Roman" w:cstheme="majorBidi"/>
      <w:bCs/>
      <w:snapToGrid w:val="0"/>
      <w:kern w:val="28"/>
      <w:szCs w:val="32"/>
    </w:rPr>
  </w:style>
  <w:style w:type="character" w:customStyle="1" w:styleId="20">
    <w:name w:val="标题 2 字符"/>
    <w:aliases w:val="方正黑体 字符"/>
    <w:basedOn w:val="a0"/>
    <w:link w:val="2"/>
    <w:rsid w:val="00D77CA9"/>
    <w:rPr>
      <w:rFonts w:ascii="Times New Roman" w:eastAsia="方正黑体_GBK" w:hAnsi="Times New Roman" w:cstheme="majorBidi"/>
      <w:bCs/>
      <w:snapToGrid w:val="0"/>
      <w:kern w:val="0"/>
      <w:szCs w:val="32"/>
    </w:rPr>
  </w:style>
  <w:style w:type="paragraph" w:customStyle="1" w:styleId="Char">
    <w:name w:val="Char"/>
    <w:basedOn w:val="a"/>
    <w:rsid w:val="008E1EA5"/>
    <w:pPr>
      <w:autoSpaceDE/>
      <w:autoSpaceDN/>
      <w:snapToGrid/>
      <w:spacing w:line="240" w:lineRule="auto"/>
    </w:pPr>
    <w:rPr>
      <w:rFonts w:ascii="Tahoma" w:eastAsia="宋体" w:hAnsi="Tahoma"/>
      <w:snapToGrid/>
      <w:kern w:val="2"/>
      <w:sz w:val="24"/>
    </w:rPr>
  </w:style>
  <w:style w:type="paragraph" w:styleId="af3">
    <w:name w:val="Body Text"/>
    <w:basedOn w:val="a"/>
    <w:link w:val="af4"/>
    <w:uiPriority w:val="99"/>
    <w:qFormat/>
    <w:rsid w:val="008E1EA5"/>
    <w:pPr>
      <w:autoSpaceDE/>
      <w:autoSpaceDN/>
      <w:snapToGrid/>
      <w:spacing w:line="240" w:lineRule="auto"/>
      <w:jc w:val="center"/>
    </w:pPr>
    <w:rPr>
      <w:rFonts w:eastAsia="汉鼎简大宋"/>
      <w:snapToGrid/>
      <w:kern w:val="2"/>
      <w:sz w:val="44"/>
      <w:szCs w:val="24"/>
    </w:rPr>
  </w:style>
  <w:style w:type="character" w:customStyle="1" w:styleId="af4">
    <w:name w:val="正文文本 字符"/>
    <w:basedOn w:val="a0"/>
    <w:link w:val="af3"/>
    <w:rsid w:val="008E1EA5"/>
    <w:rPr>
      <w:rFonts w:ascii="Times New Roman" w:eastAsia="汉鼎简大宋" w:hAnsi="Times New Roman" w:cs="Times New Roman"/>
      <w:sz w:val="44"/>
      <w:szCs w:val="24"/>
    </w:rPr>
  </w:style>
  <w:style w:type="character" w:styleId="af5">
    <w:name w:val="page number"/>
    <w:basedOn w:val="a0"/>
    <w:uiPriority w:val="99"/>
    <w:qFormat/>
    <w:rsid w:val="00870E05"/>
  </w:style>
  <w:style w:type="paragraph" w:styleId="af6">
    <w:name w:val="Title"/>
    <w:basedOn w:val="a"/>
    <w:next w:val="a"/>
    <w:link w:val="af7"/>
    <w:uiPriority w:val="10"/>
    <w:qFormat/>
    <w:rsid w:val="00B96CAC"/>
    <w:pPr>
      <w:spacing w:before="240" w:after="60"/>
      <w:jc w:val="center"/>
      <w:outlineLvl w:val="0"/>
    </w:pPr>
    <w:rPr>
      <w:rFonts w:asciiTheme="majorHAnsi" w:eastAsia="宋体" w:hAnsiTheme="majorHAnsi" w:cstheme="majorBidi"/>
      <w:b/>
      <w:bCs/>
      <w:szCs w:val="32"/>
    </w:rPr>
  </w:style>
  <w:style w:type="character" w:customStyle="1" w:styleId="af7">
    <w:name w:val="标题 字符"/>
    <w:basedOn w:val="a0"/>
    <w:link w:val="af6"/>
    <w:uiPriority w:val="10"/>
    <w:rsid w:val="00B96CAC"/>
    <w:rPr>
      <w:rFonts w:asciiTheme="majorHAnsi" w:eastAsia="宋体" w:hAnsiTheme="majorHAnsi" w:cstheme="majorBidi"/>
      <w:b/>
      <w:bCs/>
      <w:snapToGrid w:val="0"/>
      <w:kern w:val="0"/>
      <w:sz w:val="32"/>
      <w:szCs w:val="32"/>
    </w:rPr>
  </w:style>
  <w:style w:type="paragraph" w:customStyle="1" w:styleId="Char0">
    <w:name w:val="Char"/>
    <w:basedOn w:val="a"/>
    <w:rsid w:val="00055E42"/>
    <w:pPr>
      <w:autoSpaceDE/>
      <w:autoSpaceDN/>
      <w:snapToGrid/>
      <w:spacing w:line="240" w:lineRule="auto"/>
    </w:pPr>
    <w:rPr>
      <w:rFonts w:ascii="Tahoma" w:eastAsia="宋体" w:hAnsi="Tahoma"/>
      <w:snapToGrid/>
      <w:kern w:val="2"/>
      <w:sz w:val="24"/>
    </w:rPr>
  </w:style>
  <w:style w:type="paragraph" w:styleId="af8">
    <w:name w:val="No Spacing"/>
    <w:qFormat/>
    <w:rsid w:val="00673DE1"/>
    <w:pPr>
      <w:widowControl w:val="0"/>
      <w:autoSpaceDE w:val="0"/>
      <w:autoSpaceDN w:val="0"/>
      <w:snapToGrid w:val="0"/>
      <w:spacing w:line="240" w:lineRule="auto"/>
    </w:pPr>
    <w:rPr>
      <w:rFonts w:ascii="汉鼎简仿宋" w:hAnsi="Times New Roman" w:cs="Times New Roman"/>
      <w:snapToGrid w:val="0"/>
      <w:kern w:val="0"/>
      <w:szCs w:val="20"/>
    </w:rPr>
  </w:style>
  <w:style w:type="character" w:styleId="af9">
    <w:name w:val="Hyperlink"/>
    <w:basedOn w:val="a0"/>
    <w:rsid w:val="00835AFF"/>
    <w:rPr>
      <w:color w:val="0000FF"/>
      <w:u w:val="single"/>
    </w:rPr>
  </w:style>
  <w:style w:type="paragraph" w:customStyle="1" w:styleId="Char1">
    <w:name w:val="Char"/>
    <w:basedOn w:val="a"/>
    <w:rsid w:val="00835AFF"/>
    <w:pPr>
      <w:autoSpaceDE/>
      <w:autoSpaceDN/>
      <w:snapToGrid/>
      <w:spacing w:line="240" w:lineRule="auto"/>
    </w:pPr>
    <w:rPr>
      <w:rFonts w:ascii="Tahoma" w:eastAsia="宋体" w:hAnsi="Tahoma"/>
      <w:snapToGrid/>
      <w:kern w:val="2"/>
      <w:sz w:val="24"/>
    </w:rPr>
  </w:style>
  <w:style w:type="paragraph" w:customStyle="1" w:styleId="p0">
    <w:name w:val="p0"/>
    <w:basedOn w:val="a"/>
    <w:rsid w:val="00705ABE"/>
    <w:pPr>
      <w:widowControl/>
      <w:autoSpaceDE/>
      <w:autoSpaceDN/>
      <w:snapToGrid/>
      <w:spacing w:line="240" w:lineRule="auto"/>
    </w:pPr>
    <w:rPr>
      <w:rFonts w:eastAsia="宋体"/>
      <w:snapToGrid/>
      <w:szCs w:val="21"/>
    </w:rPr>
  </w:style>
  <w:style w:type="paragraph" w:customStyle="1" w:styleId="11">
    <w:name w:val="正文1"/>
    <w:basedOn w:val="a"/>
    <w:rsid w:val="00F2676E"/>
    <w:pPr>
      <w:widowControl/>
      <w:autoSpaceDE/>
      <w:autoSpaceDN/>
      <w:snapToGrid/>
      <w:spacing w:line="240" w:lineRule="auto"/>
    </w:pPr>
    <w:rPr>
      <w:rFonts w:eastAsia="宋体"/>
      <w:snapToGrid/>
      <w:kern w:val="2"/>
      <w:szCs w:val="21"/>
    </w:rPr>
  </w:style>
  <w:style w:type="paragraph" w:customStyle="1" w:styleId="afa">
    <w:name w:val="文头"/>
    <w:basedOn w:val="a"/>
    <w:qFormat/>
    <w:rsid w:val="00390B4C"/>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b">
    <w:name w:val="密级"/>
    <w:basedOn w:val="a"/>
    <w:qFormat/>
    <w:rsid w:val="00390B4C"/>
    <w:pPr>
      <w:adjustRightInd w:val="0"/>
      <w:snapToGrid/>
      <w:spacing w:line="425" w:lineRule="atLeast"/>
      <w:jc w:val="right"/>
    </w:pPr>
    <w:rPr>
      <w:rFonts w:ascii="黑体" w:eastAsia="黑体"/>
      <w:sz w:val="30"/>
    </w:rPr>
  </w:style>
  <w:style w:type="character" w:customStyle="1" w:styleId="30">
    <w:name w:val="标题 3 字符"/>
    <w:basedOn w:val="a0"/>
    <w:link w:val="3"/>
    <w:rsid w:val="00DD7FBC"/>
    <w:rPr>
      <w:rFonts w:ascii="汉鼎简仿宋" w:eastAsia="方正黑体_GBK" w:hAnsi="Times New Roman" w:cs="Times New Roman"/>
      <w:bCs/>
      <w:snapToGrid w:val="0"/>
      <w:kern w:val="0"/>
      <w:szCs w:val="32"/>
    </w:rPr>
  </w:style>
  <w:style w:type="paragraph" w:customStyle="1" w:styleId="12">
    <w:name w:val="列出段落1"/>
    <w:basedOn w:val="a"/>
    <w:link w:val="ListParagraphChar"/>
    <w:qFormat/>
    <w:rsid w:val="0074531A"/>
    <w:pPr>
      <w:autoSpaceDE/>
      <w:autoSpaceDN/>
      <w:snapToGrid/>
      <w:spacing w:line="240" w:lineRule="auto"/>
      <w:ind w:firstLine="420"/>
    </w:pPr>
    <w:rPr>
      <w:rFonts w:ascii="Calibri" w:eastAsia="宋体" w:hAnsi="Calibri"/>
      <w:snapToGrid/>
      <w:kern w:val="2"/>
      <w:szCs w:val="22"/>
    </w:rPr>
  </w:style>
  <w:style w:type="character" w:customStyle="1" w:styleId="ListParagraphChar">
    <w:name w:val="List Paragraph Char"/>
    <w:basedOn w:val="a0"/>
    <w:link w:val="12"/>
    <w:qFormat/>
    <w:locked/>
    <w:rsid w:val="0074531A"/>
    <w:rPr>
      <w:rFonts w:ascii="Calibri" w:eastAsia="宋体" w:hAnsi="Calibri" w:cs="Times New Roman"/>
      <w:szCs w:val="22"/>
    </w:rPr>
  </w:style>
  <w:style w:type="paragraph" w:customStyle="1" w:styleId="Char2">
    <w:name w:val="Char"/>
    <w:basedOn w:val="a"/>
    <w:rsid w:val="00CA494D"/>
    <w:pPr>
      <w:autoSpaceDE/>
      <w:autoSpaceDN/>
      <w:snapToGrid/>
      <w:spacing w:line="240" w:lineRule="auto"/>
    </w:pPr>
    <w:rPr>
      <w:rFonts w:ascii="Tahoma" w:eastAsia="宋体" w:hAnsi="Tahoma"/>
      <w:snapToGrid/>
      <w:kern w:val="2"/>
      <w:sz w:val="24"/>
    </w:rPr>
  </w:style>
  <w:style w:type="paragraph" w:customStyle="1" w:styleId="Char3">
    <w:name w:val="Char"/>
    <w:basedOn w:val="a"/>
    <w:rsid w:val="0073255C"/>
    <w:pPr>
      <w:autoSpaceDE/>
      <w:autoSpaceDN/>
      <w:snapToGrid/>
      <w:spacing w:line="240" w:lineRule="auto"/>
    </w:pPr>
    <w:rPr>
      <w:rFonts w:ascii="Tahoma" w:eastAsia="宋体" w:hAnsi="Tahoma"/>
      <w:snapToGrid/>
      <w:kern w:val="2"/>
      <w:sz w:val="24"/>
    </w:rPr>
  </w:style>
  <w:style w:type="character" w:customStyle="1" w:styleId="Char10">
    <w:name w:val="页脚 Char1"/>
    <w:semiHidden/>
    <w:locked/>
    <w:rsid w:val="00C7200C"/>
    <w:rPr>
      <w:rFonts w:ascii="方正仿宋_GBK" w:eastAsia="方正仿宋_GBK" w:hAnsi="汉鼎简仿宋"/>
      <w:noProof/>
      <w:snapToGrid w:val="0"/>
      <w:sz w:val="24"/>
      <w:szCs w:val="24"/>
      <w:lang w:val="en-US" w:eastAsia="zh-CN" w:bidi="ar-SA"/>
    </w:rPr>
  </w:style>
  <w:style w:type="paragraph" w:customStyle="1" w:styleId="Char4">
    <w:name w:val="Char"/>
    <w:basedOn w:val="a"/>
    <w:rsid w:val="007C079E"/>
    <w:pPr>
      <w:autoSpaceDE/>
      <w:autoSpaceDN/>
      <w:snapToGrid/>
      <w:spacing w:line="240" w:lineRule="auto"/>
    </w:pPr>
    <w:rPr>
      <w:rFonts w:ascii="Tahoma" w:eastAsia="宋体" w:hAnsi="Tahoma"/>
      <w:snapToGrid/>
      <w:kern w:val="2"/>
      <w:sz w:val="24"/>
    </w:rPr>
  </w:style>
  <w:style w:type="paragraph" w:styleId="HTML">
    <w:name w:val="HTML Preformatted"/>
    <w:basedOn w:val="a"/>
    <w:link w:val="HTML0"/>
    <w:rsid w:val="00D43E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jc w:val="left"/>
    </w:pPr>
    <w:rPr>
      <w:rFonts w:ascii="宋体" w:eastAsia="宋体" w:hAnsi="宋体" w:cs="宋体"/>
      <w:snapToGrid/>
      <w:sz w:val="24"/>
      <w:szCs w:val="24"/>
    </w:rPr>
  </w:style>
  <w:style w:type="character" w:customStyle="1" w:styleId="HTML0">
    <w:name w:val="HTML 预设格式 字符"/>
    <w:basedOn w:val="a0"/>
    <w:link w:val="HTML"/>
    <w:rsid w:val="00D43EE8"/>
    <w:rPr>
      <w:rFonts w:ascii="宋体" w:eastAsia="宋体" w:hAnsi="宋体" w:cs="宋体"/>
      <w:kern w:val="0"/>
      <w:sz w:val="24"/>
      <w:szCs w:val="24"/>
    </w:rPr>
  </w:style>
  <w:style w:type="paragraph" w:customStyle="1" w:styleId="Default">
    <w:name w:val="Default"/>
    <w:qFormat/>
    <w:rsid w:val="00807BFA"/>
    <w:pPr>
      <w:widowControl w:val="0"/>
      <w:autoSpaceDE w:val="0"/>
      <w:autoSpaceDN w:val="0"/>
      <w:adjustRightInd w:val="0"/>
      <w:spacing w:line="240" w:lineRule="auto"/>
      <w:jc w:val="left"/>
    </w:pPr>
    <w:rPr>
      <w:rFonts w:ascii="FZXiaoBiaoSong-B05" w:eastAsia="FZXiaoBiaoSong-B05" w:hAnsi="Times New Roman" w:cs="FZXiaoBiaoSong-B05"/>
      <w:color w:val="000000"/>
      <w:kern w:val="0"/>
      <w:sz w:val="24"/>
      <w:szCs w:val="24"/>
    </w:rPr>
  </w:style>
  <w:style w:type="paragraph" w:styleId="afc">
    <w:name w:val="Body Text Indent"/>
    <w:basedOn w:val="a"/>
    <w:link w:val="afd"/>
    <w:uiPriority w:val="99"/>
    <w:unhideWhenUsed/>
    <w:qFormat/>
    <w:rsid w:val="0019158A"/>
    <w:pPr>
      <w:spacing w:after="120"/>
      <w:ind w:leftChars="200" w:left="420"/>
    </w:pPr>
  </w:style>
  <w:style w:type="character" w:customStyle="1" w:styleId="afd">
    <w:name w:val="正文文本缩进 字符"/>
    <w:basedOn w:val="a0"/>
    <w:link w:val="afc"/>
    <w:rsid w:val="0019158A"/>
    <w:rPr>
      <w:rFonts w:ascii="汉鼎简仿宋" w:eastAsia="方正书宋_GBK" w:hAnsi="Times New Roman" w:cs="Times New Roman"/>
      <w:snapToGrid w:val="0"/>
      <w:kern w:val="0"/>
      <w:szCs w:val="20"/>
    </w:rPr>
  </w:style>
  <w:style w:type="paragraph" w:customStyle="1" w:styleId="afe">
    <w:name w:val="附件栏"/>
    <w:basedOn w:val="a"/>
    <w:rsid w:val="001A363A"/>
    <w:pPr>
      <w:spacing w:line="590" w:lineRule="atLeast"/>
      <w:ind w:firstLineChars="0" w:firstLine="624"/>
    </w:pPr>
    <w:rPr>
      <w:rFonts w:eastAsia="汉鼎简仿宋"/>
      <w:sz w:val="32"/>
    </w:rPr>
  </w:style>
  <w:style w:type="paragraph" w:customStyle="1" w:styleId="31">
    <w:name w:val="标题3"/>
    <w:basedOn w:val="a"/>
    <w:next w:val="a"/>
    <w:qFormat/>
    <w:rsid w:val="00D967BC"/>
    <w:pPr>
      <w:spacing w:line="590" w:lineRule="atLeast"/>
      <w:ind w:firstLineChars="0" w:firstLine="624"/>
    </w:pPr>
    <w:rPr>
      <w:rFonts w:ascii="汉鼎简黑体" w:eastAsia="汉鼎简黑体"/>
      <w:sz w:val="32"/>
    </w:rPr>
  </w:style>
  <w:style w:type="paragraph" w:customStyle="1" w:styleId="13">
    <w:name w:val="标题1"/>
    <w:basedOn w:val="a"/>
    <w:next w:val="a"/>
    <w:link w:val="1Char"/>
    <w:qFormat/>
    <w:rsid w:val="009F4518"/>
    <w:pPr>
      <w:tabs>
        <w:tab w:val="left" w:pos="9193"/>
        <w:tab w:val="left" w:pos="9827"/>
      </w:tabs>
      <w:spacing w:line="700" w:lineRule="atLeast"/>
      <w:ind w:firstLineChars="0" w:firstLine="0"/>
      <w:jc w:val="center"/>
    </w:pPr>
    <w:rPr>
      <w:rFonts w:ascii="汉鼎简大宋" w:eastAsia="汉鼎简大宋"/>
      <w:sz w:val="44"/>
    </w:rPr>
  </w:style>
  <w:style w:type="character" w:customStyle="1" w:styleId="1Char">
    <w:name w:val="标题1 Char"/>
    <w:basedOn w:val="a0"/>
    <w:link w:val="13"/>
    <w:qFormat/>
    <w:locked/>
    <w:rsid w:val="009F4518"/>
    <w:rPr>
      <w:rFonts w:ascii="汉鼎简大宋" w:eastAsia="汉鼎简大宋" w:hAnsi="Times New Roman" w:cs="Times New Roman"/>
      <w:snapToGrid w:val="0"/>
      <w:kern w:val="0"/>
      <w:sz w:val="44"/>
      <w:szCs w:val="20"/>
    </w:rPr>
  </w:style>
  <w:style w:type="paragraph" w:customStyle="1" w:styleId="Char5">
    <w:name w:val="Char"/>
    <w:basedOn w:val="a"/>
    <w:rsid w:val="00225DCA"/>
    <w:pPr>
      <w:autoSpaceDE/>
      <w:autoSpaceDN/>
      <w:snapToGrid/>
      <w:spacing w:line="240" w:lineRule="auto"/>
      <w:ind w:firstLineChars="0" w:firstLine="0"/>
    </w:pPr>
    <w:rPr>
      <w:rFonts w:ascii="Tahoma" w:eastAsia="宋体" w:hAnsi="Tahoma"/>
      <w:snapToGrid/>
      <w:kern w:val="2"/>
      <w:sz w:val="24"/>
    </w:rPr>
  </w:style>
  <w:style w:type="paragraph" w:customStyle="1" w:styleId="21">
    <w:name w:val="标题2"/>
    <w:basedOn w:val="a"/>
    <w:next w:val="a"/>
    <w:link w:val="2Char"/>
    <w:rsid w:val="00225DCA"/>
    <w:pPr>
      <w:spacing w:line="590" w:lineRule="atLeast"/>
      <w:ind w:firstLineChars="0" w:firstLine="0"/>
      <w:jc w:val="center"/>
    </w:pPr>
    <w:rPr>
      <w:rFonts w:ascii="汉鼎简楷体" w:eastAsia="汉鼎简楷体" w:hAnsi="Book Antiqua"/>
      <w:sz w:val="32"/>
    </w:rPr>
  </w:style>
  <w:style w:type="character" w:customStyle="1" w:styleId="2Char">
    <w:name w:val="标题2 Char"/>
    <w:basedOn w:val="a0"/>
    <w:link w:val="21"/>
    <w:locked/>
    <w:rsid w:val="00225DCA"/>
    <w:rPr>
      <w:rFonts w:ascii="汉鼎简楷体" w:eastAsia="汉鼎简楷体" w:hAnsi="Book Antiqua" w:cs="Times New Roman"/>
      <w:snapToGrid w:val="0"/>
      <w:kern w:val="0"/>
      <w:sz w:val="32"/>
      <w:szCs w:val="20"/>
    </w:rPr>
  </w:style>
  <w:style w:type="paragraph" w:styleId="aff">
    <w:name w:val="Normal Indent"/>
    <w:basedOn w:val="a"/>
    <w:next w:val="a"/>
    <w:qFormat/>
    <w:rsid w:val="00225DCA"/>
    <w:pPr>
      <w:adjustRightInd w:val="0"/>
      <w:snapToGrid/>
      <w:spacing w:line="590" w:lineRule="atLeast"/>
      <w:ind w:firstLineChars="0" w:firstLine="0"/>
      <w:jc w:val="left"/>
    </w:pPr>
    <w:rPr>
      <w:rFonts w:eastAsia="汉鼎简仿宋"/>
      <w:spacing w:val="-25"/>
      <w:sz w:val="32"/>
    </w:rPr>
  </w:style>
  <w:style w:type="paragraph" w:customStyle="1" w:styleId="aff0">
    <w:name w:val="主题词"/>
    <w:basedOn w:val="a"/>
    <w:rsid w:val="00225DCA"/>
    <w:pPr>
      <w:adjustRightInd w:val="0"/>
      <w:snapToGrid/>
      <w:spacing w:line="240" w:lineRule="atLeast"/>
      <w:ind w:firstLineChars="0" w:firstLine="0"/>
      <w:jc w:val="left"/>
    </w:pPr>
    <w:rPr>
      <w:rFonts w:ascii="宋体" w:eastAsia="宋体"/>
      <w:b/>
      <w:sz w:val="32"/>
    </w:rPr>
  </w:style>
  <w:style w:type="paragraph" w:customStyle="1" w:styleId="aff1">
    <w:name w:val="抄送栏"/>
    <w:basedOn w:val="a"/>
    <w:rsid w:val="00225DCA"/>
    <w:pPr>
      <w:adjustRightInd w:val="0"/>
      <w:snapToGrid/>
      <w:spacing w:line="454" w:lineRule="atLeast"/>
      <w:ind w:left="851" w:firstLineChars="0" w:hanging="851"/>
    </w:pPr>
    <w:rPr>
      <w:rFonts w:eastAsia="汉鼎简仿宋"/>
      <w:sz w:val="28"/>
    </w:rPr>
  </w:style>
  <w:style w:type="paragraph" w:customStyle="1" w:styleId="aff2">
    <w:name w:val="印发栏"/>
    <w:basedOn w:val="aff"/>
    <w:qFormat/>
    <w:rsid w:val="00225DCA"/>
    <w:pPr>
      <w:tabs>
        <w:tab w:val="left" w:pos="284"/>
        <w:tab w:val="left" w:pos="5387"/>
      </w:tabs>
      <w:spacing w:line="397" w:lineRule="atLeast"/>
    </w:pPr>
    <w:rPr>
      <w:spacing w:val="0"/>
      <w:sz w:val="28"/>
    </w:rPr>
  </w:style>
  <w:style w:type="paragraph" w:customStyle="1" w:styleId="aff3">
    <w:name w:val="印数"/>
    <w:basedOn w:val="aff2"/>
    <w:rsid w:val="00225DCA"/>
    <w:pPr>
      <w:jc w:val="right"/>
    </w:pPr>
  </w:style>
  <w:style w:type="paragraph" w:customStyle="1" w:styleId="aff4">
    <w:name w:val="紧急程度"/>
    <w:basedOn w:val="afb"/>
    <w:qFormat/>
    <w:rsid w:val="00225DCA"/>
    <w:pPr>
      <w:spacing w:line="397" w:lineRule="atLeast"/>
      <w:ind w:firstLineChars="0" w:firstLine="0"/>
    </w:pPr>
    <w:rPr>
      <w:rFonts w:ascii="汉鼎简黑体" w:eastAsia="汉鼎简黑体" w:hAnsi="汉鼎简黑体"/>
      <w:sz w:val="32"/>
    </w:rPr>
  </w:style>
  <w:style w:type="paragraph" w:styleId="aff5">
    <w:name w:val="Plain Text"/>
    <w:basedOn w:val="a"/>
    <w:link w:val="aff6"/>
    <w:qFormat/>
    <w:rsid w:val="00225DCA"/>
    <w:pPr>
      <w:autoSpaceDE/>
      <w:autoSpaceDN/>
      <w:snapToGrid/>
      <w:spacing w:line="240" w:lineRule="auto"/>
      <w:ind w:firstLineChars="0" w:firstLine="0"/>
    </w:pPr>
    <w:rPr>
      <w:rFonts w:ascii="宋体" w:eastAsia="宋体" w:hAnsi="Courier New" w:cs="Courier New"/>
      <w:snapToGrid/>
      <w:kern w:val="2"/>
      <w:szCs w:val="21"/>
    </w:rPr>
  </w:style>
  <w:style w:type="character" w:customStyle="1" w:styleId="aff6">
    <w:name w:val="纯文本 字符"/>
    <w:basedOn w:val="a0"/>
    <w:link w:val="aff5"/>
    <w:rsid w:val="00225DCA"/>
    <w:rPr>
      <w:rFonts w:ascii="宋体" w:eastAsia="宋体" w:hAnsi="Courier New" w:cs="Courier New"/>
    </w:rPr>
  </w:style>
  <w:style w:type="character" w:customStyle="1" w:styleId="ziti21">
    <w:name w:val="ziti21"/>
    <w:basedOn w:val="a0"/>
    <w:rsid w:val="00225DCA"/>
  </w:style>
  <w:style w:type="paragraph" w:styleId="22">
    <w:name w:val="Body Text Indent 2"/>
    <w:basedOn w:val="a"/>
    <w:link w:val="23"/>
    <w:rsid w:val="00225DCA"/>
    <w:pPr>
      <w:spacing w:line="620" w:lineRule="exact"/>
      <w:ind w:firstLine="630"/>
    </w:pPr>
    <w:rPr>
      <w:rFonts w:ascii="方正仿宋_GBK" w:eastAsia="方正仿宋_GBK"/>
      <w:sz w:val="32"/>
    </w:rPr>
  </w:style>
  <w:style w:type="character" w:customStyle="1" w:styleId="23">
    <w:name w:val="正文文本缩进 2 字符"/>
    <w:basedOn w:val="a0"/>
    <w:link w:val="22"/>
    <w:rsid w:val="00225DCA"/>
    <w:rPr>
      <w:rFonts w:ascii="方正仿宋_GBK" w:eastAsia="方正仿宋_GBK" w:hAnsi="Times New Roman" w:cs="Times New Roman"/>
      <w:snapToGrid w:val="0"/>
      <w:kern w:val="0"/>
      <w:sz w:val="32"/>
      <w:szCs w:val="20"/>
    </w:rPr>
  </w:style>
  <w:style w:type="paragraph" w:styleId="32">
    <w:name w:val="Body Text Indent 3"/>
    <w:basedOn w:val="a"/>
    <w:link w:val="33"/>
    <w:rsid w:val="00225DCA"/>
    <w:pPr>
      <w:spacing w:line="660" w:lineRule="exact"/>
      <w:ind w:firstLineChars="0" w:firstLine="4089"/>
    </w:pPr>
    <w:rPr>
      <w:rFonts w:ascii="仿宋_GB2312" w:eastAsia="仿宋_GB2312"/>
      <w:sz w:val="32"/>
    </w:rPr>
  </w:style>
  <w:style w:type="character" w:customStyle="1" w:styleId="33">
    <w:name w:val="正文文本缩进 3 字符"/>
    <w:basedOn w:val="a0"/>
    <w:link w:val="32"/>
    <w:rsid w:val="00225DCA"/>
    <w:rPr>
      <w:rFonts w:ascii="仿宋_GB2312" w:eastAsia="仿宋_GB2312" w:hAnsi="Times New Roman" w:cs="Times New Roman"/>
      <w:snapToGrid w:val="0"/>
      <w:kern w:val="0"/>
      <w:sz w:val="32"/>
      <w:szCs w:val="20"/>
    </w:rPr>
  </w:style>
  <w:style w:type="character" w:customStyle="1" w:styleId="font161">
    <w:name w:val="font161"/>
    <w:basedOn w:val="a0"/>
    <w:rsid w:val="00225DCA"/>
    <w:rPr>
      <w:strike w:val="0"/>
      <w:dstrike w:val="0"/>
      <w:sz w:val="24"/>
      <w:szCs w:val="24"/>
      <w:u w:val="none"/>
      <w:effect w:val="none"/>
    </w:rPr>
  </w:style>
  <w:style w:type="paragraph" w:styleId="24">
    <w:name w:val="Body Text 2"/>
    <w:basedOn w:val="a"/>
    <w:link w:val="25"/>
    <w:rsid w:val="00225DCA"/>
    <w:pPr>
      <w:autoSpaceDE/>
      <w:autoSpaceDN/>
      <w:snapToGrid/>
      <w:spacing w:line="240" w:lineRule="auto"/>
      <w:ind w:firstLineChars="0" w:firstLine="0"/>
      <w:jc w:val="center"/>
    </w:pPr>
    <w:rPr>
      <w:rFonts w:eastAsia="方正仿宋_GBK"/>
      <w:snapToGrid/>
      <w:kern w:val="2"/>
      <w:sz w:val="36"/>
    </w:rPr>
  </w:style>
  <w:style w:type="character" w:customStyle="1" w:styleId="25">
    <w:name w:val="正文文本 2 字符"/>
    <w:basedOn w:val="a0"/>
    <w:link w:val="24"/>
    <w:rsid w:val="00225DCA"/>
    <w:rPr>
      <w:rFonts w:ascii="Times New Roman" w:eastAsia="方正仿宋_GBK" w:hAnsi="Times New Roman" w:cs="Times New Roman"/>
      <w:sz w:val="36"/>
      <w:szCs w:val="20"/>
    </w:rPr>
  </w:style>
  <w:style w:type="character" w:customStyle="1" w:styleId="p141">
    <w:name w:val="p141"/>
    <w:basedOn w:val="a0"/>
    <w:rsid w:val="00225DCA"/>
    <w:rPr>
      <w:spacing w:val="330"/>
      <w:sz w:val="21"/>
      <w:szCs w:val="21"/>
    </w:rPr>
  </w:style>
  <w:style w:type="character" w:customStyle="1" w:styleId="3Char">
    <w:name w:val="标题3 Char"/>
    <w:basedOn w:val="a0"/>
    <w:rsid w:val="00225DCA"/>
    <w:rPr>
      <w:rFonts w:ascii="方正黑体_GBK" w:eastAsia="方正黑体_GBK" w:hint="eastAsia"/>
      <w:noProof w:val="0"/>
      <w:snapToGrid w:val="0"/>
      <w:sz w:val="32"/>
      <w:lang w:val="en-US" w:eastAsia="zh-CN" w:bidi="ar-SA"/>
    </w:rPr>
  </w:style>
  <w:style w:type="paragraph" w:customStyle="1" w:styleId="xl28">
    <w:name w:val="xl28"/>
    <w:basedOn w:val="a"/>
    <w:rsid w:val="00225DCA"/>
    <w:pPr>
      <w:widowControl/>
      <w:pBdr>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eastAsia="宋体"/>
      <w:snapToGrid/>
      <w:szCs w:val="21"/>
    </w:rPr>
  </w:style>
  <w:style w:type="paragraph" w:customStyle="1" w:styleId="Web11">
    <w:name w:val="普通(Web)11"/>
    <w:basedOn w:val="a"/>
    <w:rsid w:val="00225DCA"/>
    <w:pPr>
      <w:widowControl/>
      <w:autoSpaceDE/>
      <w:autoSpaceDN/>
      <w:snapToGrid/>
      <w:spacing w:before="90" w:after="90" w:line="240" w:lineRule="auto"/>
      <w:ind w:firstLineChars="0" w:firstLine="0"/>
      <w:jc w:val="left"/>
    </w:pPr>
    <w:rPr>
      <w:rFonts w:ascii="宋体" w:eastAsia="宋体" w:hAnsi="宋体"/>
      <w:snapToGrid/>
      <w:sz w:val="24"/>
    </w:rPr>
  </w:style>
  <w:style w:type="character" w:customStyle="1" w:styleId="ca-11">
    <w:name w:val="ca-11"/>
    <w:basedOn w:val="a0"/>
    <w:rsid w:val="00225DCA"/>
    <w:rPr>
      <w:rFonts w:ascii="仿宋_GB2312" w:eastAsia="仿宋_GB2312" w:hint="eastAsia"/>
      <w:sz w:val="32"/>
      <w:szCs w:val="32"/>
    </w:rPr>
  </w:style>
  <w:style w:type="paragraph" w:customStyle="1" w:styleId="CharChar1CharCharChar1Char">
    <w:name w:val="Char Char1 Char Char Char1 Char"/>
    <w:basedOn w:val="a"/>
    <w:autoRedefine/>
    <w:rsid w:val="00225DCA"/>
    <w:pPr>
      <w:widowControl/>
      <w:numPr>
        <w:numId w:val="1"/>
      </w:numPr>
      <w:autoSpaceDE/>
      <w:autoSpaceDN/>
      <w:snapToGrid/>
      <w:spacing w:beforeLines="25" w:line="360" w:lineRule="auto"/>
      <w:ind w:left="5040" w:firstLineChars="0" w:firstLine="0"/>
      <w:jc w:val="left"/>
    </w:pPr>
    <w:rPr>
      <w:rFonts w:ascii="宋体" w:eastAsia="黑体" w:hAnsi="宋体"/>
      <w:snapToGrid/>
      <w:sz w:val="32"/>
      <w:szCs w:val="32"/>
      <w:lang w:eastAsia="en-US"/>
    </w:rPr>
  </w:style>
  <w:style w:type="paragraph" w:customStyle="1" w:styleId="Char1CharCharChar1CharCharCharCharCharChar">
    <w:name w:val="Char1 Char Char Char1 Char Char Char Char Char Char"/>
    <w:basedOn w:val="a"/>
    <w:semiHidden/>
    <w:rsid w:val="00225DCA"/>
    <w:pPr>
      <w:widowControl/>
      <w:autoSpaceDE/>
      <w:autoSpaceDN/>
      <w:snapToGrid/>
      <w:spacing w:after="160" w:line="240" w:lineRule="exact"/>
      <w:jc w:val="left"/>
    </w:pPr>
    <w:rPr>
      <w:rFonts w:ascii="Verdana" w:eastAsia="宋体" w:hAnsi="Verdana"/>
      <w:snapToGrid/>
      <w:sz w:val="20"/>
      <w:szCs w:val="24"/>
      <w:lang w:eastAsia="en-US"/>
    </w:rPr>
  </w:style>
  <w:style w:type="paragraph" w:customStyle="1" w:styleId="Char11">
    <w:name w:val="Char1"/>
    <w:basedOn w:val="a"/>
    <w:semiHidden/>
    <w:rsid w:val="00225DCA"/>
    <w:pPr>
      <w:widowControl/>
      <w:autoSpaceDE/>
      <w:autoSpaceDN/>
      <w:snapToGrid/>
      <w:spacing w:after="160" w:line="240" w:lineRule="exact"/>
      <w:jc w:val="left"/>
    </w:pPr>
    <w:rPr>
      <w:rFonts w:ascii="Verdana" w:eastAsia="宋体" w:hAnsi="Verdana"/>
      <w:snapToGrid/>
      <w:sz w:val="20"/>
      <w:szCs w:val="24"/>
      <w:lang w:eastAsia="en-US"/>
    </w:rPr>
  </w:style>
  <w:style w:type="character" w:customStyle="1" w:styleId="font71">
    <w:name w:val="font71"/>
    <w:basedOn w:val="a0"/>
    <w:rsid w:val="00225DCA"/>
    <w:rPr>
      <w:rFonts w:ascii="Times New Roman" w:eastAsia="楷体_GB2312" w:hAnsi="Times New Roman" w:cs="Times New Roman" w:hint="default"/>
      <w:sz w:val="28"/>
      <w:szCs w:val="24"/>
    </w:rPr>
  </w:style>
  <w:style w:type="character" w:customStyle="1" w:styleId="apple-converted-space">
    <w:name w:val="apple-converted-space"/>
    <w:basedOn w:val="a0"/>
    <w:rsid w:val="00225DCA"/>
  </w:style>
  <w:style w:type="paragraph" w:customStyle="1" w:styleId="msonormalcxspmiddle">
    <w:name w:val="msonormalcxspmiddle"/>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character" w:customStyle="1" w:styleId="12font1">
    <w:name w:val="12font1"/>
    <w:basedOn w:val="a0"/>
    <w:rsid w:val="00225DCA"/>
    <w:rPr>
      <w:spacing w:val="480"/>
      <w:sz w:val="24"/>
      <w:szCs w:val="24"/>
    </w:rPr>
  </w:style>
  <w:style w:type="paragraph" w:customStyle="1" w:styleId="pa-1">
    <w:name w:val="pa-1"/>
    <w:basedOn w:val="a"/>
    <w:rsid w:val="00225DCA"/>
    <w:pPr>
      <w:widowControl/>
      <w:autoSpaceDE/>
      <w:autoSpaceDN/>
      <w:snapToGrid/>
      <w:spacing w:line="480" w:lineRule="atLeast"/>
      <w:ind w:firstLineChars="0" w:firstLine="0"/>
      <w:jc w:val="center"/>
    </w:pPr>
    <w:rPr>
      <w:rFonts w:ascii="Arial Unicode MS" w:eastAsia="Arial Unicode MS" w:hAnsi="Arial Unicode MS" w:cs="Arial Unicode MS"/>
      <w:snapToGrid/>
      <w:sz w:val="24"/>
      <w:szCs w:val="24"/>
    </w:rPr>
  </w:style>
  <w:style w:type="paragraph" w:customStyle="1" w:styleId="pa-2">
    <w:name w:val="pa-2"/>
    <w:basedOn w:val="a"/>
    <w:rsid w:val="00225DCA"/>
    <w:pPr>
      <w:widowControl/>
      <w:autoSpaceDE/>
      <w:autoSpaceDN/>
      <w:snapToGrid/>
      <w:spacing w:line="340" w:lineRule="atLeast"/>
      <w:ind w:firstLineChars="0" w:firstLine="0"/>
    </w:pPr>
    <w:rPr>
      <w:rFonts w:ascii="Arial Unicode MS" w:eastAsia="Arial Unicode MS" w:hAnsi="Arial Unicode MS" w:cs="Arial Unicode MS"/>
      <w:snapToGrid/>
      <w:sz w:val="24"/>
      <w:szCs w:val="24"/>
    </w:rPr>
  </w:style>
  <w:style w:type="paragraph" w:customStyle="1" w:styleId="pa-0">
    <w:name w:val="pa-0"/>
    <w:basedOn w:val="a"/>
    <w:rsid w:val="00225DCA"/>
    <w:pPr>
      <w:widowControl/>
      <w:autoSpaceDE/>
      <w:autoSpaceDN/>
      <w:snapToGrid/>
      <w:spacing w:before="150" w:after="150" w:line="240" w:lineRule="auto"/>
      <w:ind w:firstLineChars="0" w:firstLine="0"/>
      <w:jc w:val="left"/>
    </w:pPr>
    <w:rPr>
      <w:rFonts w:ascii="宋体" w:eastAsia="宋体" w:hAnsi="宋体" w:cs="宋体"/>
      <w:snapToGrid/>
      <w:sz w:val="24"/>
      <w:szCs w:val="24"/>
    </w:rPr>
  </w:style>
  <w:style w:type="character" w:customStyle="1" w:styleId="ca-0">
    <w:name w:val="ca-0"/>
    <w:basedOn w:val="a0"/>
    <w:rsid w:val="00225DCA"/>
  </w:style>
  <w:style w:type="character" w:customStyle="1" w:styleId="ca-1">
    <w:name w:val="ca-1"/>
    <w:basedOn w:val="a0"/>
    <w:rsid w:val="00225DCA"/>
  </w:style>
  <w:style w:type="character" w:customStyle="1" w:styleId="ca-2">
    <w:name w:val="ca-2"/>
    <w:basedOn w:val="a0"/>
    <w:rsid w:val="00225DCA"/>
  </w:style>
  <w:style w:type="paragraph" w:customStyle="1" w:styleId="CharChar2">
    <w:name w:val="Char Char2"/>
    <w:basedOn w:val="a"/>
    <w:semiHidden/>
    <w:rsid w:val="00225DCA"/>
    <w:pPr>
      <w:widowControl/>
      <w:autoSpaceDE/>
      <w:autoSpaceDN/>
      <w:snapToGrid/>
      <w:spacing w:after="160" w:line="240" w:lineRule="exact"/>
      <w:ind w:firstLineChars="0" w:firstLine="0"/>
      <w:jc w:val="left"/>
    </w:pPr>
    <w:rPr>
      <w:rFonts w:ascii="Verdana" w:eastAsia="宋体" w:hAnsi="Verdana"/>
      <w:snapToGrid/>
      <w:sz w:val="20"/>
      <w:lang w:eastAsia="en-US"/>
    </w:rPr>
  </w:style>
  <w:style w:type="paragraph" w:styleId="aff7">
    <w:name w:val="List Paragraph"/>
    <w:basedOn w:val="a"/>
    <w:uiPriority w:val="99"/>
    <w:qFormat/>
    <w:rsid w:val="00225DCA"/>
    <w:pPr>
      <w:autoSpaceDE/>
      <w:autoSpaceDN/>
      <w:snapToGrid/>
      <w:spacing w:line="240" w:lineRule="auto"/>
      <w:ind w:firstLine="420"/>
    </w:pPr>
    <w:rPr>
      <w:rFonts w:ascii="Calibri" w:eastAsia="宋体" w:hAnsi="Calibri"/>
      <w:snapToGrid/>
      <w:kern w:val="2"/>
      <w:szCs w:val="22"/>
    </w:rPr>
  </w:style>
  <w:style w:type="paragraph" w:customStyle="1" w:styleId="Char1CharCharChar">
    <w:name w:val="Char1 Char Char Char"/>
    <w:basedOn w:val="a"/>
    <w:rsid w:val="00225DCA"/>
    <w:pPr>
      <w:autoSpaceDE/>
      <w:autoSpaceDN/>
      <w:snapToGrid/>
      <w:spacing w:line="240" w:lineRule="auto"/>
      <w:ind w:firstLineChars="0" w:firstLine="0"/>
    </w:pPr>
    <w:rPr>
      <w:rFonts w:ascii="Tahoma" w:eastAsia="宋体" w:hAnsi="Tahoma"/>
      <w:snapToGrid/>
      <w:kern w:val="2"/>
      <w:sz w:val="24"/>
      <w:szCs w:val="24"/>
    </w:rPr>
  </w:style>
  <w:style w:type="paragraph" w:customStyle="1" w:styleId="26">
    <w:name w:val="列出段落2"/>
    <w:basedOn w:val="a"/>
    <w:rsid w:val="00225DCA"/>
    <w:pPr>
      <w:autoSpaceDE/>
      <w:autoSpaceDN/>
      <w:snapToGrid/>
      <w:spacing w:line="240" w:lineRule="auto"/>
      <w:ind w:firstLine="420"/>
    </w:pPr>
    <w:rPr>
      <w:rFonts w:ascii="Calibri" w:eastAsia="宋体" w:hAnsi="Calibri"/>
      <w:snapToGrid/>
      <w:kern w:val="2"/>
      <w:szCs w:val="22"/>
    </w:rPr>
  </w:style>
  <w:style w:type="paragraph" w:customStyle="1" w:styleId="lxc">
    <w:name w:val="lxc"/>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customStyle="1" w:styleId="14">
    <w:name w:val="段落样式1"/>
    <w:basedOn w:val="a"/>
    <w:rsid w:val="00225DCA"/>
    <w:pPr>
      <w:adjustRightInd w:val="0"/>
      <w:snapToGrid/>
      <w:spacing w:line="618" w:lineRule="atLeast"/>
      <w:ind w:firstLineChars="0" w:firstLine="652"/>
      <w:textAlignment w:val="center"/>
    </w:pPr>
    <w:rPr>
      <w:rFonts w:ascii="仿宋_GB2312" w:eastAsia="仿宋_GB2312" w:cs="仿宋_GB2312"/>
      <w:snapToGrid/>
      <w:color w:val="000000"/>
      <w:sz w:val="32"/>
      <w:szCs w:val="32"/>
      <w:lang w:val="zh-CN"/>
    </w:rPr>
  </w:style>
  <w:style w:type="character" w:customStyle="1" w:styleId="aff8">
    <w:name w:val="罗马"/>
    <w:rsid w:val="00225DCA"/>
    <w:rPr>
      <w:rFonts w:ascii="Times New Roman" w:hAnsi="Times New Roman" w:cs="Times New Roman"/>
      <w:sz w:val="32"/>
      <w:szCs w:val="32"/>
    </w:rPr>
  </w:style>
  <w:style w:type="character" w:customStyle="1" w:styleId="CharChar1">
    <w:name w:val="Char Char1"/>
    <w:locked/>
    <w:rsid w:val="00225DCA"/>
    <w:rPr>
      <w:sz w:val="18"/>
      <w:szCs w:val="18"/>
    </w:rPr>
  </w:style>
  <w:style w:type="character" w:customStyle="1" w:styleId="FooterChar">
    <w:name w:val="Footer Char"/>
    <w:basedOn w:val="a0"/>
    <w:locked/>
    <w:rsid w:val="00225DCA"/>
    <w:rPr>
      <w:rFonts w:cs="Times New Roman"/>
      <w:sz w:val="18"/>
      <w:szCs w:val="18"/>
    </w:rPr>
  </w:style>
  <w:style w:type="character" w:customStyle="1" w:styleId="CharChar4">
    <w:name w:val="Char Char4"/>
    <w:basedOn w:val="a0"/>
    <w:semiHidden/>
    <w:locked/>
    <w:rsid w:val="00225DCA"/>
    <w:rPr>
      <w:rFonts w:cs="Times New Roman"/>
      <w:sz w:val="18"/>
      <w:szCs w:val="18"/>
    </w:rPr>
  </w:style>
  <w:style w:type="character" w:customStyle="1" w:styleId="CharChar3">
    <w:name w:val="Char Char3"/>
    <w:basedOn w:val="a0"/>
    <w:locked/>
    <w:rsid w:val="00225DCA"/>
    <w:rPr>
      <w:rFonts w:cs="Times New Roman"/>
      <w:sz w:val="18"/>
      <w:szCs w:val="18"/>
    </w:rPr>
  </w:style>
  <w:style w:type="paragraph" w:customStyle="1" w:styleId="p15">
    <w:name w:val="p15"/>
    <w:basedOn w:val="a"/>
    <w:qFormat/>
    <w:rsid w:val="00225DCA"/>
    <w:pPr>
      <w:widowControl/>
      <w:autoSpaceDE/>
      <w:autoSpaceDN/>
      <w:snapToGrid/>
      <w:spacing w:line="240" w:lineRule="auto"/>
      <w:ind w:firstLineChars="0" w:firstLine="0"/>
    </w:pPr>
    <w:rPr>
      <w:rFonts w:ascii="仿宋_GB2312" w:eastAsia="仿宋_GB2312" w:hAnsi="宋体"/>
      <w:snapToGrid/>
      <w:sz w:val="30"/>
      <w:szCs w:val="30"/>
    </w:rPr>
  </w:style>
  <w:style w:type="paragraph" w:customStyle="1" w:styleId="Char12">
    <w:name w:val="Char1"/>
    <w:basedOn w:val="a"/>
    <w:rsid w:val="00225DCA"/>
    <w:pPr>
      <w:autoSpaceDE/>
      <w:autoSpaceDN/>
      <w:snapToGrid/>
      <w:spacing w:line="360" w:lineRule="auto"/>
      <w:ind w:firstLineChars="0" w:firstLine="0"/>
    </w:pPr>
    <w:rPr>
      <w:rFonts w:ascii="Tahoma" w:eastAsia="宋体" w:hAnsi="Tahoma"/>
      <w:snapToGrid/>
      <w:kern w:val="2"/>
      <w:sz w:val="28"/>
    </w:rPr>
  </w:style>
  <w:style w:type="character" w:styleId="aff9">
    <w:name w:val="Emphasis"/>
    <w:qFormat/>
    <w:rsid w:val="00225DCA"/>
    <w:rPr>
      <w:i/>
      <w:iCs/>
    </w:rPr>
  </w:style>
  <w:style w:type="paragraph" w:styleId="15">
    <w:name w:val="index 1"/>
    <w:basedOn w:val="a"/>
    <w:next w:val="a"/>
    <w:semiHidden/>
    <w:rsid w:val="00225DCA"/>
    <w:pPr>
      <w:autoSpaceDE/>
      <w:autoSpaceDN/>
      <w:snapToGrid/>
      <w:spacing w:line="240" w:lineRule="auto"/>
      <w:ind w:firstLineChars="0" w:firstLine="0"/>
    </w:pPr>
    <w:rPr>
      <w:rFonts w:ascii="Calibri" w:eastAsia="宋体" w:hAnsi="Calibri"/>
      <w:snapToGrid/>
      <w:kern w:val="2"/>
      <w:szCs w:val="22"/>
    </w:rPr>
  </w:style>
  <w:style w:type="paragraph" w:customStyle="1" w:styleId="msonormal0">
    <w:name w:val="msonormal"/>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customStyle="1" w:styleId="font5">
    <w:name w:val="font5"/>
    <w:basedOn w:val="a"/>
    <w:rsid w:val="00225DCA"/>
    <w:pPr>
      <w:widowControl/>
      <w:autoSpaceDE/>
      <w:autoSpaceDN/>
      <w:snapToGrid/>
      <w:spacing w:before="100" w:beforeAutospacing="1" w:after="100" w:afterAutospacing="1" w:line="240" w:lineRule="auto"/>
      <w:ind w:firstLineChars="0" w:firstLine="0"/>
      <w:jc w:val="left"/>
    </w:pPr>
    <w:rPr>
      <w:rFonts w:ascii="等线" w:eastAsia="等线" w:hAnsi="等线" w:cs="宋体"/>
      <w:snapToGrid/>
      <w:sz w:val="18"/>
      <w:szCs w:val="18"/>
    </w:rPr>
  </w:style>
  <w:style w:type="paragraph" w:customStyle="1" w:styleId="xl67">
    <w:name w:val="xl67"/>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18"/>
      <w:szCs w:val="18"/>
    </w:rPr>
  </w:style>
  <w:style w:type="paragraph" w:customStyle="1" w:styleId="xl68">
    <w:name w:val="xl68"/>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8"/>
      <w:szCs w:val="18"/>
    </w:rPr>
  </w:style>
  <w:style w:type="paragraph" w:customStyle="1" w:styleId="xl69">
    <w:name w:val="xl69"/>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0">
    <w:name w:val="xl70"/>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1">
    <w:name w:val="xl71"/>
    <w:basedOn w:val="a"/>
    <w:rsid w:val="00225DCA"/>
    <w:pPr>
      <w:widowControl/>
      <w:pBdr>
        <w:top w:val="single" w:sz="4" w:space="0" w:color="auto"/>
        <w:bottom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2">
    <w:name w:val="xl72"/>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3">
    <w:name w:val="xl73"/>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4">
    <w:name w:val="xl74"/>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8"/>
      <w:szCs w:val="18"/>
    </w:rPr>
  </w:style>
  <w:style w:type="paragraph" w:customStyle="1" w:styleId="xl75">
    <w:name w:val="xl75"/>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6">
    <w:name w:val="xl76"/>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7">
    <w:name w:val="xl77"/>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18"/>
      <w:szCs w:val="18"/>
    </w:rPr>
  </w:style>
  <w:style w:type="paragraph" w:customStyle="1" w:styleId="xl78">
    <w:name w:val="xl78"/>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9">
    <w:name w:val="xl79"/>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80">
    <w:name w:val="xl80"/>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81">
    <w:name w:val="xl81"/>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6"/>
      <w:szCs w:val="16"/>
    </w:rPr>
  </w:style>
  <w:style w:type="paragraph" w:customStyle="1" w:styleId="xl82">
    <w:name w:val="xl82"/>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6"/>
      <w:szCs w:val="16"/>
    </w:rPr>
  </w:style>
  <w:style w:type="paragraph" w:customStyle="1" w:styleId="xl83">
    <w:name w:val="xl83"/>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6"/>
      <w:szCs w:val="16"/>
    </w:rPr>
  </w:style>
  <w:style w:type="paragraph" w:customStyle="1" w:styleId="font6">
    <w:name w:val="font6"/>
    <w:basedOn w:val="a"/>
    <w:rsid w:val="00225DCA"/>
    <w:pPr>
      <w:widowControl/>
      <w:autoSpaceDE/>
      <w:autoSpaceDN/>
      <w:snapToGrid/>
      <w:spacing w:before="100" w:beforeAutospacing="1" w:after="100" w:afterAutospacing="1" w:line="240" w:lineRule="auto"/>
      <w:ind w:firstLineChars="0" w:firstLine="0"/>
      <w:jc w:val="left"/>
    </w:pPr>
    <w:rPr>
      <w:rFonts w:ascii="等线" w:eastAsia="等线" w:hAnsi="等线" w:cs="宋体"/>
      <w:snapToGrid/>
      <w:sz w:val="18"/>
      <w:szCs w:val="18"/>
    </w:rPr>
  </w:style>
  <w:style w:type="paragraph" w:customStyle="1" w:styleId="font7">
    <w:name w:val="font7"/>
    <w:basedOn w:val="a"/>
    <w:rsid w:val="00225DCA"/>
    <w:pPr>
      <w:widowControl/>
      <w:autoSpaceDE/>
      <w:autoSpaceDN/>
      <w:snapToGrid/>
      <w:spacing w:before="100" w:beforeAutospacing="1" w:after="100" w:afterAutospacing="1" w:line="240" w:lineRule="auto"/>
      <w:ind w:firstLineChars="0" w:firstLine="0"/>
      <w:jc w:val="left"/>
    </w:pPr>
    <w:rPr>
      <w:rFonts w:ascii="仿宋" w:eastAsia="仿宋" w:hAnsi="仿宋" w:cs="宋体"/>
      <w:snapToGrid/>
      <w:sz w:val="18"/>
      <w:szCs w:val="18"/>
    </w:rPr>
  </w:style>
  <w:style w:type="paragraph" w:customStyle="1" w:styleId="xl65">
    <w:name w:val="xl65"/>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sz w:val="20"/>
    </w:rPr>
  </w:style>
  <w:style w:type="paragraph" w:customStyle="1" w:styleId="xl66">
    <w:name w:val="xl66"/>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sz w:val="20"/>
    </w:rPr>
  </w:style>
  <w:style w:type="paragraph" w:customStyle="1" w:styleId="xl63">
    <w:name w:val="xl63"/>
    <w:basedOn w:val="a"/>
    <w:rsid w:val="00225DCA"/>
    <w:pPr>
      <w:widowControl/>
      <w:pBdr>
        <w:top w:val="single" w:sz="8" w:space="0" w:color="auto"/>
        <w:left w:val="single" w:sz="8" w:space="0" w:color="auto"/>
        <w:bottom w:val="single" w:sz="8" w:space="0" w:color="auto"/>
        <w:right w:val="single" w:sz="8"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color w:val="000000"/>
      <w:sz w:val="20"/>
    </w:rPr>
  </w:style>
  <w:style w:type="paragraph" w:customStyle="1" w:styleId="xl64">
    <w:name w:val="xl64"/>
    <w:basedOn w:val="a"/>
    <w:rsid w:val="00225DCA"/>
    <w:pPr>
      <w:widowControl/>
      <w:pBdr>
        <w:top w:val="single" w:sz="8" w:space="0" w:color="auto"/>
        <w:bottom w:val="single" w:sz="8" w:space="0" w:color="auto"/>
        <w:right w:val="single" w:sz="8"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color w:val="000000"/>
      <w:sz w:val="20"/>
    </w:rPr>
  </w:style>
  <w:style w:type="character" w:customStyle="1" w:styleId="150">
    <w:name w:val="15"/>
    <w:basedOn w:val="a0"/>
    <w:rsid w:val="00225DCA"/>
    <w:rPr>
      <w:rFonts w:ascii="Times New Roman" w:hAnsi="Times New Roman" w:cs="Times New Roman"/>
      <w:b/>
      <w:bCs/>
      <w:sz w:val="20"/>
      <w:szCs w:val="20"/>
    </w:rPr>
  </w:style>
  <w:style w:type="paragraph" w:customStyle="1" w:styleId="16">
    <w:name w:val="样式1"/>
    <w:basedOn w:val="a"/>
    <w:qFormat/>
    <w:rsid w:val="00225DCA"/>
    <w:pPr>
      <w:spacing w:line="590" w:lineRule="atLeast"/>
      <w:ind w:firstLineChars="0" w:firstLine="624"/>
    </w:pPr>
    <w:rPr>
      <w:rFonts w:eastAsia="方正仿宋_GBK"/>
      <w:sz w:val="32"/>
    </w:rPr>
  </w:style>
  <w:style w:type="paragraph" w:customStyle="1" w:styleId="Style3">
    <w:name w:val="Style3"/>
    <w:basedOn w:val="a"/>
    <w:rsid w:val="001A2A97"/>
    <w:pPr>
      <w:autoSpaceDE/>
      <w:autoSpaceDN/>
      <w:adjustRightInd w:val="0"/>
      <w:snapToGrid/>
      <w:spacing w:line="240" w:lineRule="auto"/>
      <w:ind w:firstLineChars="0" w:firstLine="0"/>
      <w:jc w:val="left"/>
    </w:pPr>
    <w:rPr>
      <w:rFonts w:ascii="宋体" w:eastAsia="宋体"/>
      <w:snapToGrid/>
      <w:sz w:val="24"/>
      <w:szCs w:val="24"/>
    </w:rPr>
  </w:style>
  <w:style w:type="paragraph" w:customStyle="1" w:styleId="Char6">
    <w:name w:val="列出段落 Char"/>
    <w:qFormat/>
    <w:rsid w:val="00F96841"/>
    <w:pPr>
      <w:snapToGrid w:val="0"/>
      <w:spacing w:line="590" w:lineRule="atLeast"/>
      <w:ind w:firstLine="624"/>
    </w:pPr>
    <w:rPr>
      <w:rFonts w:ascii="Times New Roman" w:eastAsia="宋体" w:hAnsi="Times New Roman" w:cs="Times New Roman"/>
      <w:kern w:val="0"/>
      <w:sz w:val="32"/>
      <w:szCs w:val="20"/>
    </w:rPr>
  </w:style>
  <w:style w:type="paragraph" w:customStyle="1" w:styleId="Style5">
    <w:name w:val="_Style 5"/>
    <w:basedOn w:val="a"/>
    <w:rsid w:val="00B807AD"/>
    <w:pPr>
      <w:autoSpaceDE/>
      <w:autoSpaceDN/>
      <w:snapToGrid/>
      <w:spacing w:line="240" w:lineRule="auto"/>
      <w:ind w:firstLineChars="0" w:firstLine="0"/>
    </w:pPr>
    <w:rPr>
      <w:rFonts w:ascii="Tahoma" w:eastAsia="宋体" w:hAnsi="Tahoma"/>
      <w:snapToGrid/>
      <w:kern w:val="2"/>
      <w:sz w:val="24"/>
    </w:rPr>
  </w:style>
  <w:style w:type="paragraph" w:customStyle="1" w:styleId="Char7">
    <w:name w:val="Char"/>
    <w:basedOn w:val="a"/>
    <w:rsid w:val="009868FD"/>
    <w:pPr>
      <w:autoSpaceDE/>
      <w:autoSpaceDN/>
      <w:snapToGrid/>
      <w:spacing w:line="240" w:lineRule="auto"/>
      <w:ind w:firstLineChars="0" w:firstLine="0"/>
    </w:pPr>
    <w:rPr>
      <w:rFonts w:ascii="Tahoma" w:eastAsia="宋体" w:hAnsi="Tahoma"/>
      <w:snapToGrid/>
      <w:kern w:val="2"/>
      <w:sz w:val="24"/>
    </w:rPr>
  </w:style>
  <w:style w:type="paragraph" w:customStyle="1" w:styleId="CharCharCharCharCharCharChar">
    <w:name w:val="Char Char Char Char Char Char Char"/>
    <w:basedOn w:val="a"/>
    <w:rsid w:val="00D82B56"/>
    <w:pPr>
      <w:autoSpaceDE/>
      <w:autoSpaceDN/>
      <w:snapToGrid/>
      <w:spacing w:line="240" w:lineRule="auto"/>
      <w:ind w:firstLineChars="0" w:firstLine="0"/>
    </w:pPr>
    <w:rPr>
      <w:rFonts w:eastAsia="宋体"/>
      <w:snapToGrid/>
      <w:kern w:val="2"/>
    </w:rPr>
  </w:style>
  <w:style w:type="character" w:customStyle="1" w:styleId="aa">
    <w:name w:val="普通(网站) 字符"/>
    <w:link w:val="a9"/>
    <w:qFormat/>
    <w:rsid w:val="00D82B56"/>
    <w:rPr>
      <w:rFonts w:ascii="仿宋_GB2312" w:eastAsia="仿宋_GB2312" w:hAnsi="宋体" w:cs="Times New Roman"/>
      <w:kern w:val="0"/>
      <w:szCs w:val="20"/>
    </w:rPr>
  </w:style>
  <w:style w:type="paragraph" w:customStyle="1" w:styleId="affa">
    <w:name w:val="文件正文"/>
    <w:basedOn w:val="a"/>
    <w:rsid w:val="00970CBD"/>
    <w:pPr>
      <w:autoSpaceDE/>
      <w:autoSpaceDN/>
      <w:snapToGrid/>
      <w:spacing w:line="576" w:lineRule="exact"/>
      <w:ind w:firstLineChars="0" w:firstLine="0"/>
    </w:pPr>
    <w:rPr>
      <w:rFonts w:eastAsia="宋体"/>
      <w:szCs w:val="32"/>
    </w:rPr>
  </w:style>
  <w:style w:type="paragraph" w:customStyle="1" w:styleId="Style2">
    <w:name w:val="_Style 2"/>
    <w:basedOn w:val="a"/>
    <w:uiPriority w:val="99"/>
    <w:qFormat/>
    <w:rsid w:val="004602E2"/>
    <w:pPr>
      <w:autoSpaceDE/>
      <w:autoSpaceDN/>
      <w:snapToGrid/>
      <w:spacing w:line="240" w:lineRule="auto"/>
      <w:ind w:firstLineChars="0" w:firstLine="0"/>
    </w:pPr>
    <w:rPr>
      <w:rFonts w:ascii="Tahoma" w:eastAsia="宋体" w:hAnsi="Tahoma"/>
      <w:snapToGrid/>
      <w:kern w:val="2"/>
      <w:sz w:val="24"/>
    </w:rPr>
  </w:style>
  <w:style w:type="character" w:customStyle="1" w:styleId="40">
    <w:name w:val="标题 4 字符"/>
    <w:basedOn w:val="a0"/>
    <w:link w:val="4"/>
    <w:uiPriority w:val="9"/>
    <w:rsid w:val="004602E2"/>
    <w:rPr>
      <w:rFonts w:asciiTheme="majorHAnsi" w:eastAsia="方正黑体_GBK" w:hAnsiTheme="majorHAnsi" w:cstheme="majorBidi"/>
      <w:bCs/>
      <w:snapToGrid w:val="0"/>
      <w:kern w:val="0"/>
      <w:szCs w:val="28"/>
    </w:rPr>
  </w:style>
  <w:style w:type="character" w:customStyle="1" w:styleId="50">
    <w:name w:val="标题 5 字符"/>
    <w:basedOn w:val="a0"/>
    <w:link w:val="5"/>
    <w:uiPriority w:val="9"/>
    <w:rsid w:val="004602E2"/>
    <w:rPr>
      <w:rFonts w:ascii="Times New Roman" w:eastAsia="方正书宋_GBK" w:hAnsi="Times New Roman" w:cs="Times New Roman"/>
      <w:b/>
      <w:bCs/>
      <w:snapToGrid w:val="0"/>
      <w:kern w:val="0"/>
      <w:sz w:val="28"/>
      <w:szCs w:val="28"/>
    </w:rPr>
  </w:style>
  <w:style w:type="character" w:customStyle="1" w:styleId="font41">
    <w:name w:val="font41"/>
    <w:basedOn w:val="a0"/>
    <w:uiPriority w:val="99"/>
    <w:rsid w:val="00BF32B4"/>
    <w:rPr>
      <w:rFonts w:ascii="华文中宋" w:eastAsia="华文中宋" w:hAnsi="华文中宋" w:cs="华文中宋"/>
      <w:b/>
      <w:bCs/>
      <w:color w:val="000000"/>
      <w:position w:val="0"/>
      <w:sz w:val="36"/>
      <w:szCs w:val="36"/>
      <w:u w:val="none"/>
    </w:rPr>
  </w:style>
  <w:style w:type="character" w:customStyle="1" w:styleId="font21">
    <w:name w:val="font21"/>
    <w:basedOn w:val="a0"/>
    <w:uiPriority w:val="99"/>
    <w:rsid w:val="00BF32B4"/>
    <w:rPr>
      <w:rFonts w:ascii="Times New Roman" w:hAnsi="Times New Roman" w:cs="Times New Roman"/>
      <w:b/>
      <w:bCs/>
      <w:color w:val="000000"/>
      <w:position w:val="0"/>
      <w:sz w:val="36"/>
      <w:szCs w:val="36"/>
      <w:u w:val="none"/>
    </w:rPr>
  </w:style>
  <w:style w:type="paragraph" w:customStyle="1" w:styleId="Char8">
    <w:name w:val="Char"/>
    <w:basedOn w:val="a"/>
    <w:rsid w:val="005D4F0C"/>
    <w:pPr>
      <w:overflowPunct/>
      <w:autoSpaceDE/>
      <w:autoSpaceDN/>
      <w:snapToGrid/>
      <w:spacing w:line="240" w:lineRule="auto"/>
      <w:ind w:firstLineChars="0" w:firstLine="0"/>
    </w:pPr>
    <w:rPr>
      <w:rFonts w:ascii="Tahoma" w:eastAsia="宋体" w:hAnsi="Tahoma"/>
      <w:snapToGrid/>
      <w:kern w:val="2"/>
      <w:sz w:val="24"/>
    </w:rPr>
  </w:style>
  <w:style w:type="paragraph" w:customStyle="1" w:styleId="Char1CharCharCharCharCharChar">
    <w:name w:val="Char1 Char Char Char Char Char Char"/>
    <w:basedOn w:val="a"/>
    <w:rsid w:val="005D4F0C"/>
    <w:pPr>
      <w:overflowPunct/>
      <w:autoSpaceDE/>
      <w:autoSpaceDN/>
      <w:snapToGrid/>
      <w:spacing w:line="240" w:lineRule="auto"/>
      <w:ind w:firstLineChars="0" w:firstLine="0"/>
    </w:pPr>
    <w:rPr>
      <w:rFonts w:ascii="Tahoma" w:eastAsia="宋体" w:hAnsi="Tahoma"/>
      <w:snapToGrid/>
      <w:kern w:val="2"/>
      <w:sz w:val="24"/>
    </w:rPr>
  </w:style>
  <w:style w:type="paragraph" w:customStyle="1" w:styleId="04B-">
    <w:name w:val="04B-文书标题"/>
    <w:basedOn w:val="a"/>
    <w:rsid w:val="0088270C"/>
    <w:pPr>
      <w:overflowPunct/>
      <w:autoSpaceDE/>
      <w:autoSpaceDN/>
      <w:snapToGrid/>
      <w:spacing w:after="192" w:line="500" w:lineRule="exact"/>
      <w:ind w:firstLineChars="0" w:firstLine="0"/>
      <w:jc w:val="center"/>
    </w:pPr>
    <w:rPr>
      <w:rFonts w:ascii="宋体" w:eastAsia="宋体" w:hAnsi="宋体" w:cs="宋体"/>
      <w:b/>
      <w:snapToGrid/>
      <w:kern w:val="2"/>
      <w:sz w:val="36"/>
      <w:szCs w:val="36"/>
    </w:rPr>
  </w:style>
  <w:style w:type="paragraph" w:customStyle="1" w:styleId="Char9">
    <w:name w:val="Char"/>
    <w:basedOn w:val="a"/>
    <w:rsid w:val="0088270C"/>
    <w:pPr>
      <w:overflowPunct/>
      <w:autoSpaceDE/>
      <w:autoSpaceDN/>
      <w:snapToGrid/>
      <w:spacing w:line="240" w:lineRule="auto"/>
      <w:ind w:firstLineChars="0" w:firstLine="0"/>
    </w:pPr>
    <w:rPr>
      <w:rFonts w:ascii="Tahoma" w:eastAsia="宋体" w:hAnsi="Tahoma"/>
      <w:snapToGrid/>
      <w:kern w:val="2"/>
      <w:sz w:val="24"/>
    </w:rPr>
  </w:style>
  <w:style w:type="character" w:customStyle="1" w:styleId="NormalCharacter">
    <w:name w:val="NormalCharacter"/>
    <w:qFormat/>
    <w:rsid w:val="004A4F68"/>
  </w:style>
  <w:style w:type="paragraph" w:customStyle="1" w:styleId="Bodytext1">
    <w:name w:val="Body text|1"/>
    <w:basedOn w:val="a"/>
    <w:qFormat/>
    <w:rsid w:val="000330C2"/>
    <w:pPr>
      <w:overflowPunct/>
      <w:autoSpaceDE/>
      <w:autoSpaceDN/>
      <w:snapToGrid/>
      <w:spacing w:line="434" w:lineRule="auto"/>
      <w:ind w:firstLineChars="0" w:firstLine="400"/>
    </w:pPr>
    <w:rPr>
      <w:rFonts w:ascii="宋体" w:eastAsia="宋体" w:hAnsi="宋体" w:cs="宋体"/>
      <w:snapToGrid/>
      <w:kern w:val="2"/>
      <w:sz w:val="28"/>
      <w:szCs w:val="28"/>
      <w:lang w:val="zh-TW" w:eastAsia="zh-TW" w:bidi="zh-TW"/>
    </w:rPr>
  </w:style>
  <w:style w:type="paragraph" w:customStyle="1" w:styleId="Heading21">
    <w:name w:val="Heading #2|1"/>
    <w:basedOn w:val="a"/>
    <w:qFormat/>
    <w:rsid w:val="00B12AB5"/>
    <w:pPr>
      <w:overflowPunct/>
      <w:autoSpaceDE/>
      <w:autoSpaceDN/>
      <w:snapToGrid/>
      <w:spacing w:after="660" w:line="240" w:lineRule="auto"/>
      <w:ind w:firstLineChars="0" w:firstLine="0"/>
      <w:jc w:val="center"/>
      <w:outlineLvl w:val="1"/>
    </w:pPr>
    <w:rPr>
      <w:rFonts w:ascii="宋体" w:eastAsia="宋体" w:hAnsi="宋体" w:cs="宋体"/>
      <w:snapToGrid/>
      <w:color w:val="000000"/>
      <w:sz w:val="42"/>
      <w:szCs w:val="42"/>
      <w:lang w:val="zh-TW" w:eastAsia="zh-TW" w:bidi="zh-TW"/>
    </w:rPr>
  </w:style>
  <w:style w:type="paragraph" w:customStyle="1" w:styleId="affb">
    <w:name w:val="样式"/>
    <w:qFormat/>
    <w:rsid w:val="00784F1C"/>
    <w:pPr>
      <w:widowControl w:val="0"/>
      <w:autoSpaceDE w:val="0"/>
      <w:autoSpaceDN w:val="0"/>
      <w:adjustRightInd w:val="0"/>
      <w:spacing w:line="240" w:lineRule="auto"/>
      <w:jc w:val="left"/>
    </w:pPr>
    <w:rPr>
      <w:rFonts w:ascii="Times New Roman" w:eastAsia="宋体" w:hAnsi="Times New Roman" w:cs="Times New Roman"/>
      <w:kern w:val="0"/>
      <w:sz w:val="24"/>
      <w:szCs w:val="24"/>
    </w:rPr>
  </w:style>
  <w:style w:type="paragraph" w:styleId="27">
    <w:name w:val="Body Text First Indent 2"/>
    <w:basedOn w:val="afc"/>
    <w:link w:val="28"/>
    <w:unhideWhenUsed/>
    <w:qFormat/>
    <w:rsid w:val="00DB6E5E"/>
    <w:pPr>
      <w:overflowPunct/>
      <w:autoSpaceDE/>
      <w:autoSpaceDN/>
      <w:snapToGrid/>
      <w:spacing w:after="0" w:line="240" w:lineRule="auto"/>
      <w:ind w:leftChars="0" w:left="0" w:firstLine="40"/>
    </w:pPr>
    <w:rPr>
      <w:rFonts w:ascii="仿宋_GB2312" w:eastAsia="仿宋" w:hAnsi="仿宋_GB2312" w:cs="仿宋_GB2312"/>
      <w:snapToGrid/>
      <w:kern w:val="2"/>
      <w:sz w:val="32"/>
      <w:szCs w:val="32"/>
    </w:rPr>
  </w:style>
  <w:style w:type="character" w:customStyle="1" w:styleId="28">
    <w:name w:val="正文文本首行缩进 2 字符"/>
    <w:basedOn w:val="afd"/>
    <w:link w:val="27"/>
    <w:uiPriority w:val="99"/>
    <w:rsid w:val="00DB6E5E"/>
    <w:rPr>
      <w:rFonts w:ascii="仿宋_GB2312" w:eastAsia="仿宋" w:hAnsi="仿宋_GB2312" w:cs="仿宋_GB2312"/>
      <w:snapToGrid w:val="0"/>
      <w:kern w:val="0"/>
      <w:sz w:val="32"/>
      <w:szCs w:val="32"/>
    </w:rPr>
  </w:style>
  <w:style w:type="paragraph" w:customStyle="1" w:styleId="Other1">
    <w:name w:val="Other|1"/>
    <w:basedOn w:val="a"/>
    <w:qFormat/>
    <w:rsid w:val="00DB6E5E"/>
    <w:pPr>
      <w:overflowPunct/>
      <w:spacing w:line="386" w:lineRule="auto"/>
      <w:ind w:firstLineChars="0" w:firstLine="400"/>
    </w:pPr>
    <w:rPr>
      <w:rFonts w:ascii="宋体" w:eastAsia="宋体" w:hAnsi="宋体" w:cs="宋体"/>
      <w:sz w:val="28"/>
      <w:szCs w:val="28"/>
      <w:lang w:val="zh-TW" w:eastAsia="zh-TW" w:bidi="zh-TW"/>
    </w:rPr>
  </w:style>
  <w:style w:type="paragraph" w:customStyle="1" w:styleId="Other2">
    <w:name w:val="Other|2"/>
    <w:basedOn w:val="a"/>
    <w:qFormat/>
    <w:rsid w:val="00DB6E5E"/>
    <w:pPr>
      <w:overflowPunct/>
      <w:spacing w:line="590" w:lineRule="atLeast"/>
      <w:ind w:firstLineChars="0" w:firstLine="624"/>
      <w:jc w:val="center"/>
    </w:pPr>
    <w:rPr>
      <w:rFonts w:ascii="宋体" w:eastAsia="宋体" w:hAnsi="宋体" w:cs="宋体"/>
      <w:sz w:val="22"/>
      <w:szCs w:val="22"/>
      <w:lang w:val="zh-TW" w:eastAsia="zh-TW" w:bidi="zh-TW"/>
    </w:rPr>
  </w:style>
  <w:style w:type="paragraph" w:customStyle="1" w:styleId="paragraph">
    <w:name w:val="paragraph"/>
    <w:basedOn w:val="a"/>
    <w:rsid w:val="00B72235"/>
    <w:pPr>
      <w:widowControl/>
      <w:overflowPunct/>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styleId="affc">
    <w:name w:val="Body Text First Indent"/>
    <w:basedOn w:val="af3"/>
    <w:link w:val="affd"/>
    <w:uiPriority w:val="99"/>
    <w:unhideWhenUsed/>
    <w:qFormat/>
    <w:rsid w:val="001766FA"/>
    <w:pPr>
      <w:autoSpaceDE w:val="0"/>
      <w:autoSpaceDN w:val="0"/>
      <w:snapToGrid w:val="0"/>
      <w:spacing w:after="120" w:line="380" w:lineRule="exact"/>
      <w:ind w:firstLineChars="100" w:firstLine="420"/>
      <w:jc w:val="both"/>
    </w:pPr>
    <w:rPr>
      <w:rFonts w:eastAsia="方正书宋_GBK"/>
      <w:snapToGrid w:val="0"/>
      <w:kern w:val="0"/>
      <w:sz w:val="21"/>
      <w:szCs w:val="20"/>
    </w:rPr>
  </w:style>
  <w:style w:type="character" w:customStyle="1" w:styleId="affd">
    <w:name w:val="正文文本首行缩进 字符"/>
    <w:basedOn w:val="af4"/>
    <w:link w:val="affc"/>
    <w:uiPriority w:val="99"/>
    <w:semiHidden/>
    <w:rsid w:val="001766FA"/>
    <w:rPr>
      <w:rFonts w:ascii="Times New Roman" w:eastAsia="方正书宋_GBK" w:hAnsi="Times New Roman" w:cs="Times New Roman"/>
      <w:snapToGrid w:val="0"/>
      <w:kern w:val="0"/>
      <w:sz w:val="44"/>
      <w:szCs w:val="20"/>
    </w:rPr>
  </w:style>
  <w:style w:type="character" w:customStyle="1" w:styleId="fontstyle01">
    <w:name w:val="fontstyle01"/>
    <w:basedOn w:val="a0"/>
    <w:qFormat/>
    <w:rsid w:val="009F62E7"/>
    <w:rPr>
      <w:rFonts w:ascii="方正仿宋_GBK" w:eastAsia="方正仿宋_GBK" w:hint="eastAsia"/>
      <w:color w:val="000000"/>
      <w:sz w:val="32"/>
      <w:szCs w:val="32"/>
    </w:rPr>
  </w:style>
  <w:style w:type="paragraph" w:customStyle="1" w:styleId="BodyText1I2">
    <w:name w:val="BodyText1I2"/>
    <w:basedOn w:val="a"/>
    <w:qFormat/>
    <w:locked/>
    <w:rsid w:val="00EC5FD4"/>
    <w:pPr>
      <w:overflowPunct/>
      <w:spacing w:after="120" w:line="590" w:lineRule="atLeast"/>
      <w:ind w:leftChars="200" w:left="420" w:firstLine="420"/>
      <w:textAlignment w:val="baseline"/>
    </w:pPr>
    <w:rPr>
      <w:rFonts w:ascii="汉鼎简仿宋" w:eastAsia="汉鼎简仿宋"/>
      <w:sz w:val="32"/>
    </w:rPr>
  </w:style>
  <w:style w:type="paragraph" w:customStyle="1" w:styleId="34">
    <w:name w:val="列出段落3"/>
    <w:basedOn w:val="a"/>
    <w:qFormat/>
    <w:rsid w:val="00EC5FD4"/>
    <w:pPr>
      <w:overflowPunct/>
      <w:autoSpaceDE/>
      <w:autoSpaceDN/>
      <w:snapToGrid/>
      <w:spacing w:line="240" w:lineRule="auto"/>
      <w:ind w:firstLine="420"/>
    </w:pPr>
    <w:rPr>
      <w:rFonts w:ascii="Calibri" w:eastAsia="宋体" w:hAnsi="Calibri"/>
      <w:snapToGrid/>
      <w:kern w:val="2"/>
      <w:szCs w:val="22"/>
    </w:rPr>
  </w:style>
  <w:style w:type="paragraph" w:customStyle="1" w:styleId="210">
    <w:name w:val="正文首行缩进 21"/>
    <w:basedOn w:val="a"/>
    <w:qFormat/>
    <w:rsid w:val="0069639C"/>
    <w:pPr>
      <w:overflowPunct/>
      <w:spacing w:line="360" w:lineRule="auto"/>
      <w:ind w:firstLine="420"/>
    </w:pPr>
    <w:rPr>
      <w:rFonts w:ascii="汉鼎简仿宋" w:eastAsia="汉鼎简仿宋"/>
      <w:sz w:val="28"/>
    </w:rPr>
  </w:style>
  <w:style w:type="paragraph" w:customStyle="1" w:styleId="41">
    <w:name w:val="列出段落4"/>
    <w:basedOn w:val="a"/>
    <w:qFormat/>
    <w:rsid w:val="00D40EB4"/>
    <w:pPr>
      <w:overflowPunct/>
      <w:autoSpaceDE/>
      <w:autoSpaceDN/>
      <w:snapToGrid/>
      <w:spacing w:line="240" w:lineRule="auto"/>
      <w:ind w:firstLine="420"/>
    </w:pPr>
    <w:rPr>
      <w:rFonts w:ascii="Calibri" w:eastAsia="宋体" w:hAnsi="Calibri"/>
      <w:snapToGrid/>
      <w:kern w:val="2"/>
      <w:szCs w:val="22"/>
    </w:rPr>
  </w:style>
  <w:style w:type="paragraph" w:customStyle="1" w:styleId="17">
    <w:name w:val="正文缩进1"/>
    <w:basedOn w:val="a"/>
    <w:qFormat/>
    <w:rsid w:val="00D40EB4"/>
    <w:pPr>
      <w:overflowPunct/>
      <w:spacing w:line="590" w:lineRule="atLeast"/>
      <w:ind w:firstLine="420"/>
    </w:pPr>
    <w:rPr>
      <w:rFonts w:eastAsia="汉鼎简仿宋"/>
      <w:sz w:val="32"/>
    </w:rPr>
  </w:style>
  <w:style w:type="paragraph" w:customStyle="1" w:styleId="42">
    <w:name w:val="列出段落4"/>
    <w:qFormat/>
    <w:rsid w:val="00D40EB4"/>
    <w:pPr>
      <w:widowControl w:val="0"/>
      <w:spacing w:line="240" w:lineRule="auto"/>
      <w:ind w:firstLineChars="200" w:firstLine="420"/>
    </w:pPr>
    <w:rPr>
      <w:rFonts w:ascii="仿宋_GB2312" w:eastAsia="仿宋_GB2312" w:hAnsi="仿宋" w:cs="Times New Roman"/>
      <w:sz w:val="32"/>
      <w:szCs w:val="32"/>
    </w:rPr>
  </w:style>
  <w:style w:type="character" w:customStyle="1" w:styleId="content-right8zs40">
    <w:name w:val="content-right_8zs40"/>
    <w:qFormat/>
    <w:rsid w:val="00AF4BC2"/>
  </w:style>
  <w:style w:type="paragraph" w:styleId="TOC2">
    <w:name w:val="toc 2"/>
    <w:basedOn w:val="a"/>
    <w:next w:val="a"/>
    <w:uiPriority w:val="39"/>
    <w:unhideWhenUsed/>
    <w:qFormat/>
    <w:rsid w:val="005502DA"/>
    <w:pPr>
      <w:tabs>
        <w:tab w:val="right" w:leader="dot" w:pos="9016"/>
      </w:tabs>
      <w:overflowPunct/>
      <w:spacing w:line="590" w:lineRule="atLeast"/>
      <w:ind w:left="280" w:firstLineChars="52" w:firstLine="146"/>
      <w:jc w:val="left"/>
    </w:pPr>
    <w:rPr>
      <w:rFonts w:ascii="Calibri" w:eastAsia="汉鼎简仿宋" w:hAnsi="Calibri" w:cs="Calibri"/>
      <w:smallCaps/>
      <w:sz w:val="20"/>
    </w:rPr>
  </w:style>
  <w:style w:type="paragraph" w:customStyle="1" w:styleId="HtmlNormal">
    <w:name w:val="HtmlNormal"/>
    <w:basedOn w:val="a"/>
    <w:qFormat/>
    <w:rsid w:val="005502DA"/>
    <w:pPr>
      <w:overflowPunct/>
      <w:autoSpaceDE/>
      <w:autoSpaceDN/>
      <w:snapToGrid/>
      <w:spacing w:before="100" w:beforeAutospacing="1" w:after="100" w:afterAutospacing="1" w:line="240" w:lineRule="auto"/>
      <w:ind w:firstLineChars="0" w:firstLine="0"/>
      <w:jc w:val="left"/>
      <w:textAlignment w:val="baseline"/>
    </w:pPr>
    <w:rPr>
      <w:rFonts w:ascii="Calibri" w:eastAsia="宋体" w:hAnsi="Calibri"/>
      <w:snapToGrid/>
      <w:sz w:val="24"/>
      <w:szCs w:val="24"/>
    </w:rPr>
  </w:style>
  <w:style w:type="paragraph" w:customStyle="1" w:styleId="affe">
    <w:name w:val="首行缩进"/>
    <w:basedOn w:val="a"/>
    <w:uiPriority w:val="99"/>
    <w:qFormat/>
    <w:rsid w:val="00FF476F"/>
    <w:pPr>
      <w:overflowPunct/>
      <w:autoSpaceDE/>
      <w:autoSpaceDN/>
      <w:snapToGrid/>
      <w:spacing w:line="360" w:lineRule="auto"/>
      <w:ind w:firstLine="480"/>
    </w:pPr>
    <w:rPr>
      <w:rFonts w:ascii="宋体" w:eastAsiaTheme="minorEastAsia" w:hAnsi="宋体" w:cs="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055">
      <w:bodyDiv w:val="1"/>
      <w:marLeft w:val="0"/>
      <w:marRight w:val="0"/>
      <w:marTop w:val="0"/>
      <w:marBottom w:val="0"/>
      <w:divBdr>
        <w:top w:val="none" w:sz="0" w:space="0" w:color="auto"/>
        <w:left w:val="none" w:sz="0" w:space="0" w:color="auto"/>
        <w:bottom w:val="none" w:sz="0" w:space="0" w:color="auto"/>
        <w:right w:val="none" w:sz="0" w:space="0" w:color="auto"/>
      </w:divBdr>
    </w:div>
    <w:div w:id="312493444">
      <w:bodyDiv w:val="1"/>
      <w:marLeft w:val="0"/>
      <w:marRight w:val="0"/>
      <w:marTop w:val="0"/>
      <w:marBottom w:val="0"/>
      <w:divBdr>
        <w:top w:val="none" w:sz="0" w:space="0" w:color="auto"/>
        <w:left w:val="none" w:sz="0" w:space="0" w:color="auto"/>
        <w:bottom w:val="none" w:sz="0" w:space="0" w:color="auto"/>
        <w:right w:val="none" w:sz="0" w:space="0" w:color="auto"/>
      </w:divBdr>
    </w:div>
    <w:div w:id="346445662">
      <w:bodyDiv w:val="1"/>
      <w:marLeft w:val="0"/>
      <w:marRight w:val="0"/>
      <w:marTop w:val="0"/>
      <w:marBottom w:val="0"/>
      <w:divBdr>
        <w:top w:val="none" w:sz="0" w:space="0" w:color="auto"/>
        <w:left w:val="none" w:sz="0" w:space="0" w:color="auto"/>
        <w:bottom w:val="none" w:sz="0" w:space="0" w:color="auto"/>
        <w:right w:val="none" w:sz="0" w:space="0" w:color="auto"/>
      </w:divBdr>
    </w:div>
    <w:div w:id="352537025">
      <w:bodyDiv w:val="1"/>
      <w:marLeft w:val="0"/>
      <w:marRight w:val="0"/>
      <w:marTop w:val="0"/>
      <w:marBottom w:val="0"/>
      <w:divBdr>
        <w:top w:val="none" w:sz="0" w:space="0" w:color="auto"/>
        <w:left w:val="none" w:sz="0" w:space="0" w:color="auto"/>
        <w:bottom w:val="none" w:sz="0" w:space="0" w:color="auto"/>
        <w:right w:val="none" w:sz="0" w:space="0" w:color="auto"/>
      </w:divBdr>
    </w:div>
    <w:div w:id="444811352">
      <w:bodyDiv w:val="1"/>
      <w:marLeft w:val="0"/>
      <w:marRight w:val="0"/>
      <w:marTop w:val="0"/>
      <w:marBottom w:val="0"/>
      <w:divBdr>
        <w:top w:val="none" w:sz="0" w:space="0" w:color="auto"/>
        <w:left w:val="none" w:sz="0" w:space="0" w:color="auto"/>
        <w:bottom w:val="none" w:sz="0" w:space="0" w:color="auto"/>
        <w:right w:val="none" w:sz="0" w:space="0" w:color="auto"/>
      </w:divBdr>
    </w:div>
    <w:div w:id="445002516">
      <w:bodyDiv w:val="1"/>
      <w:marLeft w:val="0"/>
      <w:marRight w:val="0"/>
      <w:marTop w:val="0"/>
      <w:marBottom w:val="0"/>
      <w:divBdr>
        <w:top w:val="none" w:sz="0" w:space="0" w:color="auto"/>
        <w:left w:val="none" w:sz="0" w:space="0" w:color="auto"/>
        <w:bottom w:val="none" w:sz="0" w:space="0" w:color="auto"/>
        <w:right w:val="none" w:sz="0" w:space="0" w:color="auto"/>
      </w:divBdr>
    </w:div>
    <w:div w:id="467166082">
      <w:bodyDiv w:val="1"/>
      <w:marLeft w:val="0"/>
      <w:marRight w:val="0"/>
      <w:marTop w:val="0"/>
      <w:marBottom w:val="0"/>
      <w:divBdr>
        <w:top w:val="none" w:sz="0" w:space="0" w:color="auto"/>
        <w:left w:val="none" w:sz="0" w:space="0" w:color="auto"/>
        <w:bottom w:val="none" w:sz="0" w:space="0" w:color="auto"/>
        <w:right w:val="none" w:sz="0" w:space="0" w:color="auto"/>
      </w:divBdr>
    </w:div>
    <w:div w:id="500850744">
      <w:bodyDiv w:val="1"/>
      <w:marLeft w:val="0"/>
      <w:marRight w:val="0"/>
      <w:marTop w:val="0"/>
      <w:marBottom w:val="0"/>
      <w:divBdr>
        <w:top w:val="none" w:sz="0" w:space="0" w:color="auto"/>
        <w:left w:val="none" w:sz="0" w:space="0" w:color="auto"/>
        <w:bottom w:val="none" w:sz="0" w:space="0" w:color="auto"/>
        <w:right w:val="none" w:sz="0" w:space="0" w:color="auto"/>
      </w:divBdr>
    </w:div>
    <w:div w:id="537160249">
      <w:bodyDiv w:val="1"/>
      <w:marLeft w:val="0"/>
      <w:marRight w:val="0"/>
      <w:marTop w:val="0"/>
      <w:marBottom w:val="0"/>
      <w:divBdr>
        <w:top w:val="none" w:sz="0" w:space="0" w:color="auto"/>
        <w:left w:val="none" w:sz="0" w:space="0" w:color="auto"/>
        <w:bottom w:val="none" w:sz="0" w:space="0" w:color="auto"/>
        <w:right w:val="none" w:sz="0" w:space="0" w:color="auto"/>
      </w:divBdr>
    </w:div>
    <w:div w:id="548302757">
      <w:bodyDiv w:val="1"/>
      <w:marLeft w:val="0"/>
      <w:marRight w:val="0"/>
      <w:marTop w:val="0"/>
      <w:marBottom w:val="0"/>
      <w:divBdr>
        <w:top w:val="none" w:sz="0" w:space="0" w:color="auto"/>
        <w:left w:val="none" w:sz="0" w:space="0" w:color="auto"/>
        <w:bottom w:val="none" w:sz="0" w:space="0" w:color="auto"/>
        <w:right w:val="none" w:sz="0" w:space="0" w:color="auto"/>
      </w:divBdr>
    </w:div>
    <w:div w:id="561795587">
      <w:bodyDiv w:val="1"/>
      <w:marLeft w:val="0"/>
      <w:marRight w:val="0"/>
      <w:marTop w:val="0"/>
      <w:marBottom w:val="0"/>
      <w:divBdr>
        <w:top w:val="none" w:sz="0" w:space="0" w:color="auto"/>
        <w:left w:val="none" w:sz="0" w:space="0" w:color="auto"/>
        <w:bottom w:val="none" w:sz="0" w:space="0" w:color="auto"/>
        <w:right w:val="none" w:sz="0" w:space="0" w:color="auto"/>
      </w:divBdr>
    </w:div>
    <w:div w:id="612059169">
      <w:bodyDiv w:val="1"/>
      <w:marLeft w:val="0"/>
      <w:marRight w:val="0"/>
      <w:marTop w:val="0"/>
      <w:marBottom w:val="0"/>
      <w:divBdr>
        <w:top w:val="none" w:sz="0" w:space="0" w:color="auto"/>
        <w:left w:val="none" w:sz="0" w:space="0" w:color="auto"/>
        <w:bottom w:val="none" w:sz="0" w:space="0" w:color="auto"/>
        <w:right w:val="none" w:sz="0" w:space="0" w:color="auto"/>
      </w:divBdr>
    </w:div>
    <w:div w:id="638194555">
      <w:bodyDiv w:val="1"/>
      <w:marLeft w:val="0"/>
      <w:marRight w:val="0"/>
      <w:marTop w:val="0"/>
      <w:marBottom w:val="0"/>
      <w:divBdr>
        <w:top w:val="none" w:sz="0" w:space="0" w:color="auto"/>
        <w:left w:val="none" w:sz="0" w:space="0" w:color="auto"/>
        <w:bottom w:val="none" w:sz="0" w:space="0" w:color="auto"/>
        <w:right w:val="none" w:sz="0" w:space="0" w:color="auto"/>
      </w:divBdr>
    </w:div>
    <w:div w:id="652223509">
      <w:bodyDiv w:val="1"/>
      <w:marLeft w:val="0"/>
      <w:marRight w:val="0"/>
      <w:marTop w:val="0"/>
      <w:marBottom w:val="0"/>
      <w:divBdr>
        <w:top w:val="none" w:sz="0" w:space="0" w:color="auto"/>
        <w:left w:val="none" w:sz="0" w:space="0" w:color="auto"/>
        <w:bottom w:val="none" w:sz="0" w:space="0" w:color="auto"/>
        <w:right w:val="none" w:sz="0" w:space="0" w:color="auto"/>
      </w:divBdr>
    </w:div>
    <w:div w:id="688917042">
      <w:bodyDiv w:val="1"/>
      <w:marLeft w:val="0"/>
      <w:marRight w:val="0"/>
      <w:marTop w:val="0"/>
      <w:marBottom w:val="0"/>
      <w:divBdr>
        <w:top w:val="none" w:sz="0" w:space="0" w:color="auto"/>
        <w:left w:val="none" w:sz="0" w:space="0" w:color="auto"/>
        <w:bottom w:val="none" w:sz="0" w:space="0" w:color="auto"/>
        <w:right w:val="none" w:sz="0" w:space="0" w:color="auto"/>
      </w:divBdr>
    </w:div>
    <w:div w:id="689181728">
      <w:bodyDiv w:val="1"/>
      <w:marLeft w:val="0"/>
      <w:marRight w:val="0"/>
      <w:marTop w:val="0"/>
      <w:marBottom w:val="0"/>
      <w:divBdr>
        <w:top w:val="none" w:sz="0" w:space="0" w:color="auto"/>
        <w:left w:val="none" w:sz="0" w:space="0" w:color="auto"/>
        <w:bottom w:val="none" w:sz="0" w:space="0" w:color="auto"/>
        <w:right w:val="none" w:sz="0" w:space="0" w:color="auto"/>
      </w:divBdr>
    </w:div>
    <w:div w:id="800465663">
      <w:bodyDiv w:val="1"/>
      <w:marLeft w:val="0"/>
      <w:marRight w:val="0"/>
      <w:marTop w:val="0"/>
      <w:marBottom w:val="0"/>
      <w:divBdr>
        <w:top w:val="none" w:sz="0" w:space="0" w:color="auto"/>
        <w:left w:val="none" w:sz="0" w:space="0" w:color="auto"/>
        <w:bottom w:val="none" w:sz="0" w:space="0" w:color="auto"/>
        <w:right w:val="none" w:sz="0" w:space="0" w:color="auto"/>
      </w:divBdr>
    </w:div>
    <w:div w:id="825442084">
      <w:bodyDiv w:val="1"/>
      <w:marLeft w:val="0"/>
      <w:marRight w:val="0"/>
      <w:marTop w:val="0"/>
      <w:marBottom w:val="0"/>
      <w:divBdr>
        <w:top w:val="none" w:sz="0" w:space="0" w:color="auto"/>
        <w:left w:val="none" w:sz="0" w:space="0" w:color="auto"/>
        <w:bottom w:val="none" w:sz="0" w:space="0" w:color="auto"/>
        <w:right w:val="none" w:sz="0" w:space="0" w:color="auto"/>
      </w:divBdr>
    </w:div>
    <w:div w:id="930772627">
      <w:bodyDiv w:val="1"/>
      <w:marLeft w:val="0"/>
      <w:marRight w:val="0"/>
      <w:marTop w:val="0"/>
      <w:marBottom w:val="0"/>
      <w:divBdr>
        <w:top w:val="none" w:sz="0" w:space="0" w:color="auto"/>
        <w:left w:val="none" w:sz="0" w:space="0" w:color="auto"/>
        <w:bottom w:val="none" w:sz="0" w:space="0" w:color="auto"/>
        <w:right w:val="none" w:sz="0" w:space="0" w:color="auto"/>
      </w:divBdr>
    </w:div>
    <w:div w:id="970523677">
      <w:bodyDiv w:val="1"/>
      <w:marLeft w:val="0"/>
      <w:marRight w:val="0"/>
      <w:marTop w:val="0"/>
      <w:marBottom w:val="0"/>
      <w:divBdr>
        <w:top w:val="none" w:sz="0" w:space="0" w:color="auto"/>
        <w:left w:val="none" w:sz="0" w:space="0" w:color="auto"/>
        <w:bottom w:val="none" w:sz="0" w:space="0" w:color="auto"/>
        <w:right w:val="none" w:sz="0" w:space="0" w:color="auto"/>
      </w:divBdr>
    </w:div>
    <w:div w:id="1013842577">
      <w:bodyDiv w:val="1"/>
      <w:marLeft w:val="0"/>
      <w:marRight w:val="0"/>
      <w:marTop w:val="0"/>
      <w:marBottom w:val="0"/>
      <w:divBdr>
        <w:top w:val="none" w:sz="0" w:space="0" w:color="auto"/>
        <w:left w:val="none" w:sz="0" w:space="0" w:color="auto"/>
        <w:bottom w:val="none" w:sz="0" w:space="0" w:color="auto"/>
        <w:right w:val="none" w:sz="0" w:space="0" w:color="auto"/>
      </w:divBdr>
    </w:div>
    <w:div w:id="1020400378">
      <w:bodyDiv w:val="1"/>
      <w:marLeft w:val="0"/>
      <w:marRight w:val="0"/>
      <w:marTop w:val="0"/>
      <w:marBottom w:val="0"/>
      <w:divBdr>
        <w:top w:val="none" w:sz="0" w:space="0" w:color="auto"/>
        <w:left w:val="none" w:sz="0" w:space="0" w:color="auto"/>
        <w:bottom w:val="none" w:sz="0" w:space="0" w:color="auto"/>
        <w:right w:val="none" w:sz="0" w:space="0" w:color="auto"/>
      </w:divBdr>
    </w:div>
    <w:div w:id="1037437755">
      <w:bodyDiv w:val="1"/>
      <w:marLeft w:val="0"/>
      <w:marRight w:val="0"/>
      <w:marTop w:val="0"/>
      <w:marBottom w:val="0"/>
      <w:divBdr>
        <w:top w:val="none" w:sz="0" w:space="0" w:color="auto"/>
        <w:left w:val="none" w:sz="0" w:space="0" w:color="auto"/>
        <w:bottom w:val="none" w:sz="0" w:space="0" w:color="auto"/>
        <w:right w:val="none" w:sz="0" w:space="0" w:color="auto"/>
      </w:divBdr>
    </w:div>
    <w:div w:id="1135176331">
      <w:bodyDiv w:val="1"/>
      <w:marLeft w:val="0"/>
      <w:marRight w:val="0"/>
      <w:marTop w:val="0"/>
      <w:marBottom w:val="0"/>
      <w:divBdr>
        <w:top w:val="none" w:sz="0" w:space="0" w:color="auto"/>
        <w:left w:val="none" w:sz="0" w:space="0" w:color="auto"/>
        <w:bottom w:val="none" w:sz="0" w:space="0" w:color="auto"/>
        <w:right w:val="none" w:sz="0" w:space="0" w:color="auto"/>
      </w:divBdr>
    </w:div>
    <w:div w:id="1167791376">
      <w:bodyDiv w:val="1"/>
      <w:marLeft w:val="0"/>
      <w:marRight w:val="0"/>
      <w:marTop w:val="0"/>
      <w:marBottom w:val="0"/>
      <w:divBdr>
        <w:top w:val="none" w:sz="0" w:space="0" w:color="auto"/>
        <w:left w:val="none" w:sz="0" w:space="0" w:color="auto"/>
        <w:bottom w:val="none" w:sz="0" w:space="0" w:color="auto"/>
        <w:right w:val="none" w:sz="0" w:space="0" w:color="auto"/>
      </w:divBdr>
    </w:div>
    <w:div w:id="1271471113">
      <w:bodyDiv w:val="1"/>
      <w:marLeft w:val="0"/>
      <w:marRight w:val="0"/>
      <w:marTop w:val="0"/>
      <w:marBottom w:val="0"/>
      <w:divBdr>
        <w:top w:val="none" w:sz="0" w:space="0" w:color="auto"/>
        <w:left w:val="none" w:sz="0" w:space="0" w:color="auto"/>
        <w:bottom w:val="none" w:sz="0" w:space="0" w:color="auto"/>
        <w:right w:val="none" w:sz="0" w:space="0" w:color="auto"/>
      </w:divBdr>
    </w:div>
    <w:div w:id="1291479510">
      <w:bodyDiv w:val="1"/>
      <w:marLeft w:val="0"/>
      <w:marRight w:val="0"/>
      <w:marTop w:val="0"/>
      <w:marBottom w:val="0"/>
      <w:divBdr>
        <w:top w:val="none" w:sz="0" w:space="0" w:color="auto"/>
        <w:left w:val="none" w:sz="0" w:space="0" w:color="auto"/>
        <w:bottom w:val="none" w:sz="0" w:space="0" w:color="auto"/>
        <w:right w:val="none" w:sz="0" w:space="0" w:color="auto"/>
      </w:divBdr>
    </w:div>
    <w:div w:id="1295715419">
      <w:bodyDiv w:val="1"/>
      <w:marLeft w:val="0"/>
      <w:marRight w:val="0"/>
      <w:marTop w:val="0"/>
      <w:marBottom w:val="0"/>
      <w:divBdr>
        <w:top w:val="none" w:sz="0" w:space="0" w:color="auto"/>
        <w:left w:val="none" w:sz="0" w:space="0" w:color="auto"/>
        <w:bottom w:val="none" w:sz="0" w:space="0" w:color="auto"/>
        <w:right w:val="none" w:sz="0" w:space="0" w:color="auto"/>
      </w:divBdr>
    </w:div>
    <w:div w:id="1332366554">
      <w:bodyDiv w:val="1"/>
      <w:marLeft w:val="0"/>
      <w:marRight w:val="0"/>
      <w:marTop w:val="0"/>
      <w:marBottom w:val="0"/>
      <w:divBdr>
        <w:top w:val="none" w:sz="0" w:space="0" w:color="auto"/>
        <w:left w:val="none" w:sz="0" w:space="0" w:color="auto"/>
        <w:bottom w:val="none" w:sz="0" w:space="0" w:color="auto"/>
        <w:right w:val="none" w:sz="0" w:space="0" w:color="auto"/>
      </w:divBdr>
    </w:div>
    <w:div w:id="1422556643">
      <w:bodyDiv w:val="1"/>
      <w:marLeft w:val="0"/>
      <w:marRight w:val="0"/>
      <w:marTop w:val="0"/>
      <w:marBottom w:val="0"/>
      <w:divBdr>
        <w:top w:val="none" w:sz="0" w:space="0" w:color="auto"/>
        <w:left w:val="none" w:sz="0" w:space="0" w:color="auto"/>
        <w:bottom w:val="none" w:sz="0" w:space="0" w:color="auto"/>
        <w:right w:val="none" w:sz="0" w:space="0" w:color="auto"/>
      </w:divBdr>
    </w:div>
    <w:div w:id="1472821158">
      <w:bodyDiv w:val="1"/>
      <w:marLeft w:val="0"/>
      <w:marRight w:val="0"/>
      <w:marTop w:val="0"/>
      <w:marBottom w:val="0"/>
      <w:divBdr>
        <w:top w:val="none" w:sz="0" w:space="0" w:color="auto"/>
        <w:left w:val="none" w:sz="0" w:space="0" w:color="auto"/>
        <w:bottom w:val="none" w:sz="0" w:space="0" w:color="auto"/>
        <w:right w:val="none" w:sz="0" w:space="0" w:color="auto"/>
      </w:divBdr>
    </w:div>
    <w:div w:id="1508670625">
      <w:bodyDiv w:val="1"/>
      <w:marLeft w:val="0"/>
      <w:marRight w:val="0"/>
      <w:marTop w:val="0"/>
      <w:marBottom w:val="0"/>
      <w:divBdr>
        <w:top w:val="none" w:sz="0" w:space="0" w:color="auto"/>
        <w:left w:val="none" w:sz="0" w:space="0" w:color="auto"/>
        <w:bottom w:val="none" w:sz="0" w:space="0" w:color="auto"/>
        <w:right w:val="none" w:sz="0" w:space="0" w:color="auto"/>
      </w:divBdr>
    </w:div>
    <w:div w:id="1512841982">
      <w:bodyDiv w:val="1"/>
      <w:marLeft w:val="0"/>
      <w:marRight w:val="0"/>
      <w:marTop w:val="0"/>
      <w:marBottom w:val="0"/>
      <w:divBdr>
        <w:top w:val="none" w:sz="0" w:space="0" w:color="auto"/>
        <w:left w:val="none" w:sz="0" w:space="0" w:color="auto"/>
        <w:bottom w:val="none" w:sz="0" w:space="0" w:color="auto"/>
        <w:right w:val="none" w:sz="0" w:space="0" w:color="auto"/>
      </w:divBdr>
    </w:div>
    <w:div w:id="1543445832">
      <w:bodyDiv w:val="1"/>
      <w:marLeft w:val="0"/>
      <w:marRight w:val="0"/>
      <w:marTop w:val="0"/>
      <w:marBottom w:val="0"/>
      <w:divBdr>
        <w:top w:val="none" w:sz="0" w:space="0" w:color="auto"/>
        <w:left w:val="none" w:sz="0" w:space="0" w:color="auto"/>
        <w:bottom w:val="none" w:sz="0" w:space="0" w:color="auto"/>
        <w:right w:val="none" w:sz="0" w:space="0" w:color="auto"/>
      </w:divBdr>
    </w:div>
    <w:div w:id="1593926519">
      <w:bodyDiv w:val="1"/>
      <w:marLeft w:val="0"/>
      <w:marRight w:val="0"/>
      <w:marTop w:val="0"/>
      <w:marBottom w:val="0"/>
      <w:divBdr>
        <w:top w:val="none" w:sz="0" w:space="0" w:color="auto"/>
        <w:left w:val="none" w:sz="0" w:space="0" w:color="auto"/>
        <w:bottom w:val="none" w:sz="0" w:space="0" w:color="auto"/>
        <w:right w:val="none" w:sz="0" w:space="0" w:color="auto"/>
      </w:divBdr>
    </w:div>
    <w:div w:id="1637222311">
      <w:bodyDiv w:val="1"/>
      <w:marLeft w:val="0"/>
      <w:marRight w:val="0"/>
      <w:marTop w:val="0"/>
      <w:marBottom w:val="0"/>
      <w:divBdr>
        <w:top w:val="none" w:sz="0" w:space="0" w:color="auto"/>
        <w:left w:val="none" w:sz="0" w:space="0" w:color="auto"/>
        <w:bottom w:val="none" w:sz="0" w:space="0" w:color="auto"/>
        <w:right w:val="none" w:sz="0" w:space="0" w:color="auto"/>
      </w:divBdr>
    </w:div>
    <w:div w:id="1648778806">
      <w:bodyDiv w:val="1"/>
      <w:marLeft w:val="0"/>
      <w:marRight w:val="0"/>
      <w:marTop w:val="0"/>
      <w:marBottom w:val="0"/>
      <w:divBdr>
        <w:top w:val="none" w:sz="0" w:space="0" w:color="auto"/>
        <w:left w:val="none" w:sz="0" w:space="0" w:color="auto"/>
        <w:bottom w:val="none" w:sz="0" w:space="0" w:color="auto"/>
        <w:right w:val="none" w:sz="0" w:space="0" w:color="auto"/>
      </w:divBdr>
    </w:div>
    <w:div w:id="1715930071">
      <w:bodyDiv w:val="1"/>
      <w:marLeft w:val="0"/>
      <w:marRight w:val="0"/>
      <w:marTop w:val="0"/>
      <w:marBottom w:val="0"/>
      <w:divBdr>
        <w:top w:val="none" w:sz="0" w:space="0" w:color="auto"/>
        <w:left w:val="none" w:sz="0" w:space="0" w:color="auto"/>
        <w:bottom w:val="none" w:sz="0" w:space="0" w:color="auto"/>
        <w:right w:val="none" w:sz="0" w:space="0" w:color="auto"/>
      </w:divBdr>
    </w:div>
    <w:div w:id="1730806201">
      <w:bodyDiv w:val="1"/>
      <w:marLeft w:val="0"/>
      <w:marRight w:val="0"/>
      <w:marTop w:val="0"/>
      <w:marBottom w:val="0"/>
      <w:divBdr>
        <w:top w:val="none" w:sz="0" w:space="0" w:color="auto"/>
        <w:left w:val="none" w:sz="0" w:space="0" w:color="auto"/>
        <w:bottom w:val="none" w:sz="0" w:space="0" w:color="auto"/>
        <w:right w:val="none" w:sz="0" w:space="0" w:color="auto"/>
      </w:divBdr>
    </w:div>
    <w:div w:id="1769960306">
      <w:bodyDiv w:val="1"/>
      <w:marLeft w:val="0"/>
      <w:marRight w:val="0"/>
      <w:marTop w:val="0"/>
      <w:marBottom w:val="0"/>
      <w:divBdr>
        <w:top w:val="none" w:sz="0" w:space="0" w:color="auto"/>
        <w:left w:val="none" w:sz="0" w:space="0" w:color="auto"/>
        <w:bottom w:val="none" w:sz="0" w:space="0" w:color="auto"/>
        <w:right w:val="none" w:sz="0" w:space="0" w:color="auto"/>
      </w:divBdr>
    </w:div>
    <w:div w:id="1825273831">
      <w:bodyDiv w:val="1"/>
      <w:marLeft w:val="0"/>
      <w:marRight w:val="0"/>
      <w:marTop w:val="0"/>
      <w:marBottom w:val="0"/>
      <w:divBdr>
        <w:top w:val="none" w:sz="0" w:space="0" w:color="auto"/>
        <w:left w:val="none" w:sz="0" w:space="0" w:color="auto"/>
        <w:bottom w:val="none" w:sz="0" w:space="0" w:color="auto"/>
        <w:right w:val="none" w:sz="0" w:space="0" w:color="auto"/>
      </w:divBdr>
    </w:div>
    <w:div w:id="1954433412">
      <w:bodyDiv w:val="1"/>
      <w:marLeft w:val="0"/>
      <w:marRight w:val="0"/>
      <w:marTop w:val="0"/>
      <w:marBottom w:val="0"/>
      <w:divBdr>
        <w:top w:val="none" w:sz="0" w:space="0" w:color="auto"/>
        <w:left w:val="none" w:sz="0" w:space="0" w:color="auto"/>
        <w:bottom w:val="none" w:sz="0" w:space="0" w:color="auto"/>
        <w:right w:val="none" w:sz="0" w:space="0" w:color="auto"/>
      </w:divBdr>
    </w:div>
    <w:div w:id="2002154284">
      <w:bodyDiv w:val="1"/>
      <w:marLeft w:val="0"/>
      <w:marRight w:val="0"/>
      <w:marTop w:val="0"/>
      <w:marBottom w:val="0"/>
      <w:divBdr>
        <w:top w:val="none" w:sz="0" w:space="0" w:color="auto"/>
        <w:left w:val="none" w:sz="0" w:space="0" w:color="auto"/>
        <w:bottom w:val="none" w:sz="0" w:space="0" w:color="auto"/>
        <w:right w:val="none" w:sz="0" w:space="0" w:color="auto"/>
      </w:divBdr>
    </w:div>
    <w:div w:id="2031948930">
      <w:bodyDiv w:val="1"/>
      <w:marLeft w:val="0"/>
      <w:marRight w:val="0"/>
      <w:marTop w:val="0"/>
      <w:marBottom w:val="0"/>
      <w:divBdr>
        <w:top w:val="none" w:sz="0" w:space="0" w:color="auto"/>
        <w:left w:val="none" w:sz="0" w:space="0" w:color="auto"/>
        <w:bottom w:val="none" w:sz="0" w:space="0" w:color="auto"/>
        <w:right w:val="none" w:sz="0" w:space="0" w:color="auto"/>
      </w:divBdr>
    </w:div>
    <w:div w:id="2080860777">
      <w:bodyDiv w:val="1"/>
      <w:marLeft w:val="0"/>
      <w:marRight w:val="0"/>
      <w:marTop w:val="0"/>
      <w:marBottom w:val="0"/>
      <w:divBdr>
        <w:top w:val="none" w:sz="0" w:space="0" w:color="auto"/>
        <w:left w:val="none" w:sz="0" w:space="0" w:color="auto"/>
        <w:bottom w:val="none" w:sz="0" w:space="0" w:color="auto"/>
        <w:right w:val="none" w:sz="0" w:space="0" w:color="auto"/>
      </w:divBdr>
    </w:div>
    <w:div w:id="2105958977">
      <w:bodyDiv w:val="1"/>
      <w:marLeft w:val="0"/>
      <w:marRight w:val="0"/>
      <w:marTop w:val="0"/>
      <w:marBottom w:val="0"/>
      <w:divBdr>
        <w:top w:val="none" w:sz="0" w:space="0" w:color="auto"/>
        <w:left w:val="none" w:sz="0" w:space="0" w:color="auto"/>
        <w:bottom w:val="none" w:sz="0" w:space="0" w:color="auto"/>
        <w:right w:val="none" w:sz="0" w:space="0" w:color="auto"/>
      </w:divBdr>
    </w:div>
    <w:div w:id="2123185290">
      <w:bodyDiv w:val="1"/>
      <w:marLeft w:val="0"/>
      <w:marRight w:val="0"/>
      <w:marTop w:val="0"/>
      <w:marBottom w:val="0"/>
      <w:divBdr>
        <w:top w:val="none" w:sz="0" w:space="0" w:color="auto"/>
        <w:left w:val="none" w:sz="0" w:space="0" w:color="auto"/>
        <w:bottom w:val="none" w:sz="0" w:space="0" w:color="auto"/>
        <w:right w:val="none" w:sz="0" w:space="0" w:color="auto"/>
      </w:divBdr>
    </w:div>
    <w:div w:id="21426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243504&amp;ss_c=ssc.citiao.link" TargetMode="External"/><Relationship Id="rId13" Type="http://schemas.openxmlformats.org/officeDocument/2006/relationships/hyperlink" Target="https://baike.sogou.com/lemma/ShowInnerLink.htm?lemmaId=7766964&amp;ss_c=ssc.citiao.li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ike.sogou.com/lemma/ShowInnerLink.htm?lemmaId=7534605&amp;ss_c=ssc.citiao.link" TargetMode="External"/><Relationship Id="rId17" Type="http://schemas.openxmlformats.org/officeDocument/2006/relationships/hyperlink" Target="https://baike.so.com/doc/4098726-4297669.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ike.so.com/doc/6737712-695213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gou.com/lemma/ShowInnerLink.htm?lemmaId=75127296&amp;ss_c=ssc.citiao.li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sogou.com/lemma/ShowInnerLink.htm?lemmaId=33567157&amp;ss_c=ssc.citiao.link" TargetMode="External"/><Relationship Id="rId23" Type="http://schemas.openxmlformats.org/officeDocument/2006/relationships/footer" Target="footer3.xml"/><Relationship Id="rId10" Type="http://schemas.openxmlformats.org/officeDocument/2006/relationships/hyperlink" Target="https://baike.sogou.com/lemma/ShowInnerLink.htm?lemmaId=286087&amp;ss_c=ssc.citiao.li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aike.sogou.com/lemma/ShowInnerLink.htm?lemmaId=7762001&amp;ss_c=ssc.citiao.link" TargetMode="External"/><Relationship Id="rId14" Type="http://schemas.openxmlformats.org/officeDocument/2006/relationships/hyperlink" Target="https://baike.sogou.com/lemma/ShowInnerLink.htm?lemmaId=7569199&amp;ss_c=ssc.citiao.link"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A80C-FCEA-4152-BBC8-C0705F66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2514</Words>
  <Characters>14331</Characters>
  <Application>Microsoft Office Word</Application>
  <DocSecurity>0</DocSecurity>
  <Lines>119</Lines>
  <Paragraphs>33</Paragraphs>
  <ScaleCrop>false</ScaleCrop>
  <Company>微软中国</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47</cp:revision>
  <cp:lastPrinted>2023-07-12T01:52:00Z</cp:lastPrinted>
  <dcterms:created xsi:type="dcterms:W3CDTF">2023-07-10T02:57:00Z</dcterms:created>
  <dcterms:modified xsi:type="dcterms:W3CDTF">2023-07-17T09:39:00Z</dcterms:modified>
</cp:coreProperties>
</file>